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FD4B" w14:textId="77777777" w:rsidR="00306C0A" w:rsidRPr="00BD3022" w:rsidRDefault="00760144" w:rsidP="00BD3022">
      <w:pPr>
        <w:rPr>
          <w:b/>
          <w:bCs/>
          <w:sz w:val="20"/>
          <w:lang w:val="en-GB"/>
        </w:rPr>
      </w:pPr>
      <w:r>
        <w:rPr>
          <w:b/>
          <w:bCs/>
          <w:noProof/>
          <w:sz w:val="20"/>
          <w:lang w:eastAsia="fr-FR"/>
        </w:rPr>
        <w:drawing>
          <wp:anchor distT="0" distB="0" distL="114300" distR="114300" simplePos="0" relativeHeight="251657728" behindDoc="0" locked="0" layoutInCell="1" allowOverlap="1" wp14:anchorId="5957CB8A" wp14:editId="1828494D">
            <wp:simplePos x="0" y="0"/>
            <wp:positionH relativeFrom="column">
              <wp:align>center</wp:align>
            </wp:positionH>
            <wp:positionV relativeFrom="paragraph">
              <wp:posOffset>31415</wp:posOffset>
            </wp:positionV>
            <wp:extent cx="446776" cy="690113"/>
            <wp:effectExtent l="19050" t="0" r="0" b="0"/>
            <wp:wrapNone/>
            <wp:docPr id="5" name="Image 5" descr="http://www.ministeres.tn/images/armoir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isteres.tn/images/armoiries.gif"/>
                    <pic:cNvPicPr>
                      <a:picLocks noChangeAspect="1" noChangeArrowheads="1"/>
                    </pic:cNvPicPr>
                  </pic:nvPicPr>
                  <pic:blipFill>
                    <a:blip r:embed="rId8" r:link="rId9" cstate="print"/>
                    <a:srcRect/>
                    <a:stretch>
                      <a:fillRect/>
                    </a:stretch>
                  </pic:blipFill>
                  <pic:spPr bwMode="auto">
                    <a:xfrm>
                      <a:off x="0" y="0"/>
                      <a:ext cx="446776" cy="690113"/>
                    </a:xfrm>
                    <a:prstGeom prst="rect">
                      <a:avLst/>
                    </a:prstGeom>
                    <a:noFill/>
                  </pic:spPr>
                </pic:pic>
              </a:graphicData>
            </a:graphic>
          </wp:anchor>
        </w:drawing>
      </w:r>
      <w:r w:rsidR="00306C0A" w:rsidRPr="00BD3022">
        <w:rPr>
          <w:b/>
          <w:bCs/>
          <w:sz w:val="20"/>
          <w:lang w:val="en-GB"/>
        </w:rPr>
        <w:t>REPUBLI</w:t>
      </w:r>
      <w:r w:rsidR="00BD3022" w:rsidRPr="00BD3022">
        <w:rPr>
          <w:b/>
          <w:bCs/>
          <w:sz w:val="20"/>
          <w:lang w:val="en-GB"/>
        </w:rPr>
        <w:t>C</w:t>
      </w:r>
      <w:r w:rsidR="00306C0A" w:rsidRPr="00BD3022">
        <w:rPr>
          <w:b/>
          <w:bCs/>
          <w:sz w:val="20"/>
          <w:lang w:val="en-GB"/>
        </w:rPr>
        <w:t xml:space="preserve"> </w:t>
      </w:r>
      <w:r w:rsidR="00BD3022" w:rsidRPr="00BD3022">
        <w:rPr>
          <w:b/>
          <w:bCs/>
          <w:sz w:val="20"/>
          <w:lang w:val="en-GB"/>
        </w:rPr>
        <w:t xml:space="preserve">OF </w:t>
      </w:r>
      <w:r w:rsidR="00306C0A" w:rsidRPr="00BD3022">
        <w:rPr>
          <w:b/>
          <w:bCs/>
          <w:sz w:val="20"/>
          <w:lang w:val="en-GB"/>
        </w:rPr>
        <w:t>TUNISI</w:t>
      </w:r>
      <w:r w:rsidR="00BD3022" w:rsidRPr="00BD3022">
        <w:rPr>
          <w:b/>
          <w:bCs/>
          <w:sz w:val="20"/>
          <w:lang w:val="en-GB"/>
        </w:rPr>
        <w:t>A</w:t>
      </w:r>
    </w:p>
    <w:p w14:paraId="5CB61BA8" w14:textId="77777777" w:rsidR="00760144" w:rsidRDefault="00306C0A" w:rsidP="00BD3022">
      <w:pPr>
        <w:pStyle w:val="Titre9"/>
        <w:spacing w:before="0" w:after="0" w:line="240" w:lineRule="auto"/>
        <w:ind w:left="-720" w:right="-1010"/>
        <w:rPr>
          <w:rFonts w:ascii="Times New Roman" w:hAnsi="Times New Roman"/>
          <w:b/>
          <w:bCs/>
          <w:sz w:val="20"/>
          <w:szCs w:val="20"/>
          <w:lang w:val="en-GB"/>
        </w:rPr>
      </w:pPr>
      <w:r w:rsidRPr="00BD3022">
        <w:rPr>
          <w:rFonts w:ascii="Times New Roman" w:hAnsi="Times New Roman"/>
          <w:b/>
          <w:bCs/>
          <w:sz w:val="20"/>
          <w:szCs w:val="20"/>
          <w:lang w:val="en-GB"/>
        </w:rPr>
        <w:t xml:space="preserve">     </w:t>
      </w:r>
      <w:r w:rsidR="00760144">
        <w:rPr>
          <w:rFonts w:ascii="Times New Roman" w:hAnsi="Times New Roman"/>
          <w:b/>
          <w:bCs/>
          <w:sz w:val="20"/>
          <w:szCs w:val="20"/>
          <w:lang w:val="en-GB"/>
        </w:rPr>
        <w:t xml:space="preserve">   </w:t>
      </w:r>
      <w:r w:rsidRPr="00BD3022">
        <w:rPr>
          <w:rFonts w:ascii="Times New Roman" w:hAnsi="Times New Roman"/>
          <w:b/>
          <w:bCs/>
          <w:sz w:val="20"/>
          <w:szCs w:val="20"/>
          <w:lang w:val="en-GB"/>
        </w:rPr>
        <w:t xml:space="preserve"> Minist</w:t>
      </w:r>
      <w:r w:rsidR="00BD3022" w:rsidRPr="00BD3022">
        <w:rPr>
          <w:rFonts w:ascii="Times New Roman" w:hAnsi="Times New Roman"/>
          <w:b/>
          <w:bCs/>
          <w:sz w:val="20"/>
          <w:szCs w:val="20"/>
          <w:lang w:val="en-GB"/>
        </w:rPr>
        <w:t xml:space="preserve">ry of Higher Education </w:t>
      </w:r>
    </w:p>
    <w:p w14:paraId="43F47284" w14:textId="77777777" w:rsidR="0047636A" w:rsidRDefault="00760144" w:rsidP="0047636A">
      <w:pPr>
        <w:pStyle w:val="Titre9"/>
        <w:spacing w:before="0" w:after="0" w:line="240" w:lineRule="auto"/>
        <w:ind w:left="-720" w:right="-1010"/>
        <w:rPr>
          <w:rFonts w:ascii="Times New Roman" w:hAnsi="Times New Roman"/>
          <w:b/>
          <w:bCs/>
          <w:sz w:val="20"/>
          <w:szCs w:val="20"/>
          <w:lang w:val="en-GB"/>
        </w:rPr>
      </w:pPr>
      <w:r>
        <w:rPr>
          <w:rFonts w:ascii="Times New Roman" w:hAnsi="Times New Roman"/>
          <w:b/>
          <w:bCs/>
          <w:sz w:val="20"/>
          <w:szCs w:val="20"/>
          <w:lang w:val="en-GB"/>
        </w:rPr>
        <w:t xml:space="preserve">            a</w:t>
      </w:r>
      <w:r w:rsidR="00BD3022" w:rsidRPr="00BD3022">
        <w:rPr>
          <w:rFonts w:ascii="Times New Roman" w:hAnsi="Times New Roman"/>
          <w:b/>
          <w:bCs/>
          <w:sz w:val="20"/>
          <w:szCs w:val="20"/>
          <w:lang w:val="en-GB"/>
        </w:rPr>
        <w:t>n</w:t>
      </w:r>
      <w:r>
        <w:rPr>
          <w:rFonts w:ascii="Times New Roman" w:hAnsi="Times New Roman"/>
          <w:b/>
          <w:bCs/>
          <w:sz w:val="20"/>
          <w:szCs w:val="20"/>
          <w:lang w:val="en-GB"/>
        </w:rPr>
        <w:t>d Scientific Research</w:t>
      </w:r>
    </w:p>
    <w:p w14:paraId="26315106" w14:textId="63683283" w:rsidR="0047636A" w:rsidRPr="0047636A" w:rsidRDefault="0047636A" w:rsidP="0047636A">
      <w:pPr>
        <w:pStyle w:val="Titre9"/>
        <w:spacing w:before="0" w:after="0" w:line="240" w:lineRule="auto"/>
        <w:ind w:left="-720" w:right="-1010"/>
        <w:rPr>
          <w:rFonts w:ascii="Times New Roman" w:hAnsi="Times New Roman"/>
          <w:b/>
          <w:bCs/>
          <w:sz w:val="20"/>
          <w:szCs w:val="20"/>
          <w:lang w:val="en-GB"/>
        </w:rPr>
      </w:pPr>
      <w:r>
        <w:rPr>
          <w:rFonts w:ascii="Times New Roman" w:hAnsi="Times New Roman"/>
          <w:b/>
          <w:bCs/>
          <w:sz w:val="20"/>
          <w:szCs w:val="20"/>
          <w:lang w:val="en-GB"/>
        </w:rPr>
        <w:t xml:space="preserve">          </w:t>
      </w:r>
      <w:r w:rsidRPr="0047636A">
        <w:rPr>
          <w:b/>
          <w:bCs/>
          <w:lang w:val="en-GB"/>
        </w:rPr>
        <w:t>Virtual University Of</w:t>
      </w:r>
      <w:r>
        <w:rPr>
          <w:b/>
          <w:bCs/>
          <w:lang w:val="en-GB"/>
        </w:rPr>
        <w:t xml:space="preserve"> </w:t>
      </w:r>
      <w:r w:rsidRPr="0047636A">
        <w:rPr>
          <w:b/>
          <w:bCs/>
          <w:lang w:val="en-GB"/>
        </w:rPr>
        <w:t>Tunis</w:t>
      </w:r>
    </w:p>
    <w:p w14:paraId="026D13EA" w14:textId="77777777" w:rsidR="00FB20B3" w:rsidRPr="00EC3652" w:rsidRDefault="00FB20B3" w:rsidP="00FB20B3">
      <w:pPr>
        <w:tabs>
          <w:tab w:val="left" w:pos="2595"/>
        </w:tabs>
        <w:rPr>
          <w:b/>
          <w:bCs/>
          <w:sz w:val="20"/>
          <w:lang w:val="en-GB"/>
        </w:rPr>
      </w:pPr>
    </w:p>
    <w:p w14:paraId="2DA1B6A6" w14:textId="77777777" w:rsidR="00FB20B3" w:rsidRPr="00EC3652" w:rsidRDefault="00FB20B3" w:rsidP="00FB20B3">
      <w:pPr>
        <w:rPr>
          <w:lang w:val="en-GB"/>
        </w:rPr>
      </w:pPr>
    </w:p>
    <w:p w14:paraId="2FE8D274" w14:textId="77777777" w:rsidR="00FB20B3" w:rsidRPr="00EC3652" w:rsidRDefault="00FB20B3" w:rsidP="00FB20B3">
      <w:pPr>
        <w:tabs>
          <w:tab w:val="left" w:pos="5370"/>
        </w:tabs>
        <w:rPr>
          <w:lang w:val="en-GB"/>
        </w:rPr>
      </w:pPr>
      <w:r w:rsidRPr="00EC3652">
        <w:rPr>
          <w:lang w:val="en-GB"/>
        </w:rPr>
        <w:tab/>
      </w:r>
    </w:p>
    <w:p w14:paraId="7953A4A6" w14:textId="77777777" w:rsidR="00977B21" w:rsidRPr="00EC3652" w:rsidRDefault="00977B21" w:rsidP="00EC3652">
      <w:pPr>
        <w:pStyle w:val="Corpsdetexte"/>
        <w:rPr>
          <w:rFonts w:ascii="Book Antiqua" w:hAnsi="Book Antiqua"/>
          <w:szCs w:val="28"/>
          <w:u w:val="single"/>
          <w:lang w:val="en-GB"/>
        </w:rPr>
      </w:pPr>
    </w:p>
    <w:p w14:paraId="18E0647A" w14:textId="77777777" w:rsidR="00977B21" w:rsidRPr="005A2252" w:rsidRDefault="00977B21" w:rsidP="00977B21">
      <w:pPr>
        <w:pStyle w:val="Corpsdetexte"/>
        <w:rPr>
          <w:rFonts w:ascii="Book Antiqua" w:hAnsi="Book Antiqua"/>
          <w:color w:val="000000" w:themeColor="text1"/>
          <w:szCs w:val="28"/>
          <w:u w:val="single"/>
          <w:lang w:val="en-GB"/>
        </w:rPr>
      </w:pPr>
    </w:p>
    <w:p w14:paraId="737B4CA5" w14:textId="77777777" w:rsidR="00977B21" w:rsidRPr="005A2252" w:rsidRDefault="00BD3022" w:rsidP="002C4F82">
      <w:pPr>
        <w:pStyle w:val="Corpsdetexte"/>
        <w:rPr>
          <w:rFonts w:ascii="Tahoma" w:hAnsi="Tahoma" w:cs="Tahoma"/>
          <w:b/>
          <w:color w:val="000000" w:themeColor="text1"/>
          <w:sz w:val="24"/>
          <w:szCs w:val="22"/>
          <w:lang w:val="en-GB"/>
        </w:rPr>
      </w:pPr>
      <w:r w:rsidRPr="005A2252">
        <w:rPr>
          <w:rFonts w:ascii="Tahoma" w:hAnsi="Tahoma" w:cs="Tahoma"/>
          <w:b/>
          <w:color w:val="000000" w:themeColor="text1"/>
          <w:sz w:val="24"/>
          <w:szCs w:val="22"/>
          <w:lang w:val="en-GB"/>
        </w:rPr>
        <w:t>Request for Proposals</w:t>
      </w:r>
      <w:r w:rsidR="002C4F82" w:rsidRPr="005A2252">
        <w:rPr>
          <w:rFonts w:ascii="Tahoma" w:hAnsi="Tahoma" w:cs="Tahoma"/>
          <w:b/>
          <w:color w:val="000000" w:themeColor="text1"/>
          <w:sz w:val="24"/>
          <w:szCs w:val="22"/>
          <w:lang w:val="en-GB"/>
        </w:rPr>
        <w:t xml:space="preserve"> from Individual C</w:t>
      </w:r>
      <w:r w:rsidR="00977B21" w:rsidRPr="005A2252">
        <w:rPr>
          <w:rFonts w:ascii="Tahoma" w:hAnsi="Tahoma" w:cs="Tahoma"/>
          <w:b/>
          <w:color w:val="000000" w:themeColor="text1"/>
          <w:sz w:val="24"/>
          <w:szCs w:val="22"/>
          <w:lang w:val="en-GB"/>
        </w:rPr>
        <w:t>onsultants</w:t>
      </w:r>
    </w:p>
    <w:p w14:paraId="5C385C36" w14:textId="77777777" w:rsidR="00977B21" w:rsidRPr="005A2252" w:rsidRDefault="00977B21" w:rsidP="00977B21">
      <w:pPr>
        <w:pStyle w:val="Corpsdetexte"/>
        <w:jc w:val="center"/>
        <w:rPr>
          <w:rFonts w:ascii="Book Antiqua" w:hAnsi="Book Antiqua"/>
          <w:color w:val="000000" w:themeColor="text1"/>
          <w:sz w:val="16"/>
          <w:szCs w:val="16"/>
          <w:lang w:val="en-GB"/>
        </w:rPr>
      </w:pPr>
    </w:p>
    <w:p w14:paraId="793670A2" w14:textId="77777777" w:rsidR="00977B21" w:rsidRPr="005A2252" w:rsidRDefault="00977B21" w:rsidP="00977B21">
      <w:pPr>
        <w:pStyle w:val="Corpsdetexte"/>
        <w:rPr>
          <w:rFonts w:ascii="Book Antiqua" w:hAnsi="Book Antiqua"/>
          <w:color w:val="000000" w:themeColor="text1"/>
          <w:szCs w:val="28"/>
          <w:lang w:val="en-GB"/>
        </w:rPr>
      </w:pPr>
    </w:p>
    <w:p w14:paraId="535FA1A4" w14:textId="132D74D3" w:rsidR="00FC2938" w:rsidRDefault="00977B21" w:rsidP="00FE6466">
      <w:pPr>
        <w:rPr>
          <w:rFonts w:ascii="Book Antiqua" w:hAnsi="Book Antiqua"/>
          <w:i/>
          <w:iCs/>
          <w:color w:val="000000" w:themeColor="text1"/>
          <w:sz w:val="26"/>
          <w:szCs w:val="26"/>
          <w:lang w:val="en-GB"/>
        </w:rPr>
      </w:pPr>
      <w:r w:rsidRPr="005A2252">
        <w:rPr>
          <w:rFonts w:ascii="Book Antiqua" w:hAnsi="Book Antiqua"/>
          <w:b/>
          <w:bCs/>
          <w:i/>
          <w:iCs/>
          <w:color w:val="000000" w:themeColor="text1"/>
          <w:sz w:val="26"/>
          <w:szCs w:val="26"/>
          <w:lang w:val="en-GB" w:eastAsia="fr-FR"/>
        </w:rPr>
        <w:t>Obje</w:t>
      </w:r>
      <w:r w:rsidR="002C4F82" w:rsidRPr="005A2252">
        <w:rPr>
          <w:rFonts w:ascii="Book Antiqua" w:hAnsi="Book Antiqua"/>
          <w:b/>
          <w:bCs/>
          <w:i/>
          <w:iCs/>
          <w:color w:val="000000" w:themeColor="text1"/>
          <w:sz w:val="26"/>
          <w:szCs w:val="26"/>
          <w:lang w:val="en-GB" w:eastAsia="fr-FR"/>
        </w:rPr>
        <w:t>c</w:t>
      </w:r>
      <w:r w:rsidR="00FA1856" w:rsidRPr="005A2252">
        <w:rPr>
          <w:rFonts w:ascii="Book Antiqua" w:hAnsi="Book Antiqua"/>
          <w:b/>
          <w:bCs/>
          <w:i/>
          <w:iCs/>
          <w:color w:val="000000" w:themeColor="text1"/>
          <w:sz w:val="26"/>
          <w:szCs w:val="26"/>
          <w:lang w:val="en-GB" w:eastAsia="fr-FR"/>
        </w:rPr>
        <w:t>t</w:t>
      </w:r>
      <w:r w:rsidRPr="005A2252">
        <w:rPr>
          <w:rFonts w:ascii="Book Antiqua" w:hAnsi="Book Antiqua"/>
          <w:b/>
          <w:bCs/>
          <w:i/>
          <w:iCs/>
          <w:color w:val="000000" w:themeColor="text1"/>
          <w:sz w:val="26"/>
          <w:szCs w:val="26"/>
          <w:lang w:val="en-GB" w:eastAsia="fr-FR"/>
        </w:rPr>
        <w:t>:</w:t>
      </w:r>
      <w:r w:rsidRPr="005A2252">
        <w:rPr>
          <w:rFonts w:ascii="Book Antiqua" w:hAnsi="Book Antiqua"/>
          <w:i/>
          <w:iCs/>
          <w:color w:val="000000" w:themeColor="text1"/>
          <w:sz w:val="26"/>
          <w:szCs w:val="26"/>
          <w:lang w:val="en-GB" w:eastAsia="fr-FR"/>
        </w:rPr>
        <w:t xml:space="preserve"> </w:t>
      </w:r>
      <w:r w:rsidR="00EC3652" w:rsidRPr="005A2252">
        <w:rPr>
          <w:rFonts w:ascii="Book Antiqua" w:hAnsi="Book Antiqua"/>
          <w:i/>
          <w:iCs/>
          <w:color w:val="000000" w:themeColor="text1"/>
          <w:sz w:val="26"/>
          <w:szCs w:val="26"/>
          <w:lang w:val="en-GB"/>
        </w:rPr>
        <w:t xml:space="preserve">Technical Support for </w:t>
      </w:r>
      <w:r w:rsidR="00FE6466" w:rsidRPr="005A2252">
        <w:rPr>
          <w:rFonts w:ascii="Book Antiqua" w:hAnsi="Book Antiqua"/>
          <w:i/>
          <w:iCs/>
          <w:color w:val="000000" w:themeColor="text1"/>
          <w:sz w:val="26"/>
          <w:szCs w:val="26"/>
          <w:lang w:val="en-GB"/>
        </w:rPr>
        <w:t xml:space="preserve">a </w:t>
      </w:r>
      <w:r w:rsidR="00FE6466" w:rsidRPr="005A2252">
        <w:rPr>
          <w:rFonts w:ascii="Book Antiqua" w:hAnsi="Book Antiqua"/>
          <w:b/>
          <w:bCs/>
          <w:i/>
          <w:iCs/>
          <w:color w:val="000000" w:themeColor="text1"/>
          <w:sz w:val="26"/>
          <w:szCs w:val="26"/>
          <w:lang w:val="en-GB"/>
        </w:rPr>
        <w:t>training mission</w:t>
      </w:r>
      <w:r w:rsidR="00FE6466" w:rsidRPr="005A2252">
        <w:rPr>
          <w:rFonts w:ascii="Book Antiqua" w:hAnsi="Book Antiqua"/>
          <w:i/>
          <w:iCs/>
          <w:color w:val="000000" w:themeColor="text1"/>
          <w:sz w:val="26"/>
          <w:szCs w:val="26"/>
          <w:lang w:val="en-GB"/>
        </w:rPr>
        <w:t xml:space="preserve"> on the subject of “</w:t>
      </w:r>
      <w:r w:rsidR="00FC2938" w:rsidRPr="00FC2938">
        <w:rPr>
          <w:rFonts w:ascii="Book Antiqua" w:hAnsi="Book Antiqua"/>
          <w:b/>
          <w:bCs/>
          <w:i/>
          <w:iCs/>
          <w:color w:val="000000" w:themeColor="text1"/>
          <w:sz w:val="26"/>
          <w:szCs w:val="26"/>
          <w:lang w:val="en-GB"/>
        </w:rPr>
        <w:t xml:space="preserve">Referents in internal quality assurance in higher education and in </w:t>
      </w:r>
      <w:r w:rsidR="00FC2938">
        <w:rPr>
          <w:rFonts w:ascii="Book Antiqua" w:hAnsi="Book Antiqua"/>
          <w:b/>
          <w:bCs/>
          <w:i/>
          <w:iCs/>
          <w:color w:val="000000" w:themeColor="text1"/>
          <w:sz w:val="26"/>
          <w:szCs w:val="26"/>
          <w:lang w:val="en-GB"/>
        </w:rPr>
        <w:t xml:space="preserve">assessment </w:t>
      </w:r>
      <w:r w:rsidR="00FC2938" w:rsidRPr="00FC2938">
        <w:rPr>
          <w:rFonts w:ascii="Book Antiqua" w:hAnsi="Book Antiqua"/>
          <w:b/>
          <w:bCs/>
          <w:i/>
          <w:iCs/>
          <w:color w:val="000000" w:themeColor="text1"/>
          <w:sz w:val="26"/>
          <w:szCs w:val="26"/>
          <w:lang w:val="en-GB"/>
        </w:rPr>
        <w:t>(of curricula and institutions)</w:t>
      </w:r>
      <w:r w:rsidR="00FC2938" w:rsidRPr="00FC2938">
        <w:rPr>
          <w:rFonts w:ascii="Book Antiqua" w:hAnsi="Book Antiqua"/>
          <w:i/>
          <w:iCs/>
          <w:color w:val="000000" w:themeColor="text1"/>
          <w:sz w:val="26"/>
          <w:szCs w:val="26"/>
          <w:lang w:val="en-GB"/>
        </w:rPr>
        <w:t>.</w:t>
      </w:r>
    </w:p>
    <w:p w14:paraId="7A7F5D82" w14:textId="03332E8E" w:rsidR="00FC2938" w:rsidRDefault="00FC2938" w:rsidP="00FE6466">
      <w:pPr>
        <w:rPr>
          <w:rFonts w:ascii="Book Antiqua" w:hAnsi="Book Antiqua"/>
          <w:i/>
          <w:iCs/>
          <w:color w:val="000000" w:themeColor="text1"/>
          <w:sz w:val="26"/>
          <w:szCs w:val="26"/>
          <w:lang w:val="en-GB"/>
        </w:rPr>
      </w:pPr>
    </w:p>
    <w:p w14:paraId="315AF6E4" w14:textId="77777777" w:rsidR="00FE6466" w:rsidRPr="005A2252" w:rsidRDefault="00FE6466" w:rsidP="00936EC0">
      <w:pPr>
        <w:rPr>
          <w:rFonts w:ascii="Book Antiqua" w:hAnsi="Book Antiqua"/>
          <w:i/>
          <w:iCs/>
          <w:color w:val="000000" w:themeColor="text1"/>
          <w:sz w:val="26"/>
          <w:szCs w:val="26"/>
          <w:lang w:val="en-GB"/>
        </w:rPr>
      </w:pPr>
    </w:p>
    <w:p w14:paraId="6E3832E5" w14:textId="77777777" w:rsidR="002C4F82" w:rsidRPr="005A2252" w:rsidRDefault="002C4F82" w:rsidP="00936EC0">
      <w:pPr>
        <w:rPr>
          <w:rFonts w:ascii="Book Antiqua" w:hAnsi="Book Antiqua"/>
          <w:b/>
          <w:bCs/>
          <w:i/>
          <w:iCs/>
          <w:color w:val="000000" w:themeColor="text1"/>
          <w:sz w:val="26"/>
          <w:szCs w:val="26"/>
          <w:lang w:val="en-GB"/>
        </w:rPr>
      </w:pPr>
      <w:r w:rsidRPr="005A2252">
        <w:rPr>
          <w:rFonts w:ascii="Book Antiqua" w:hAnsi="Book Antiqua"/>
          <w:b/>
          <w:bCs/>
          <w:i/>
          <w:iCs/>
          <w:color w:val="000000" w:themeColor="text1"/>
          <w:sz w:val="26"/>
          <w:szCs w:val="26"/>
          <w:lang w:val="en-GB"/>
        </w:rPr>
        <w:t>Attachment</w:t>
      </w:r>
      <w:r w:rsidR="00977B21" w:rsidRPr="005A2252">
        <w:rPr>
          <w:rFonts w:ascii="Book Antiqua" w:hAnsi="Book Antiqua"/>
          <w:b/>
          <w:bCs/>
          <w:i/>
          <w:iCs/>
          <w:color w:val="000000" w:themeColor="text1"/>
          <w:sz w:val="26"/>
          <w:szCs w:val="26"/>
          <w:lang w:val="en-GB"/>
        </w:rPr>
        <w:t>:</w:t>
      </w:r>
      <w:r w:rsidR="008006D7" w:rsidRPr="005A2252">
        <w:rPr>
          <w:rFonts w:ascii="Book Antiqua" w:hAnsi="Book Antiqua"/>
          <w:b/>
          <w:bCs/>
          <w:i/>
          <w:iCs/>
          <w:color w:val="000000" w:themeColor="text1"/>
          <w:sz w:val="26"/>
          <w:szCs w:val="26"/>
          <w:lang w:val="en-GB"/>
        </w:rPr>
        <w:t xml:space="preserve"> </w:t>
      </w:r>
      <w:r w:rsidRPr="005A2252">
        <w:rPr>
          <w:rFonts w:ascii="Book Antiqua" w:hAnsi="Book Antiqua"/>
          <w:i/>
          <w:iCs/>
          <w:color w:val="000000" w:themeColor="text1"/>
          <w:sz w:val="26"/>
          <w:szCs w:val="26"/>
          <w:lang w:val="en-GB"/>
        </w:rPr>
        <w:t>Term</w:t>
      </w:r>
      <w:r w:rsidR="00977B21" w:rsidRPr="005A2252">
        <w:rPr>
          <w:rFonts w:ascii="Book Antiqua" w:hAnsi="Book Antiqua"/>
          <w:i/>
          <w:iCs/>
          <w:color w:val="000000" w:themeColor="text1"/>
          <w:sz w:val="26"/>
          <w:szCs w:val="26"/>
          <w:lang w:val="en-GB"/>
        </w:rPr>
        <w:t xml:space="preserve">s </w:t>
      </w:r>
      <w:r w:rsidRPr="005A2252">
        <w:rPr>
          <w:rFonts w:ascii="Book Antiqua" w:hAnsi="Book Antiqua"/>
          <w:i/>
          <w:iCs/>
          <w:color w:val="000000" w:themeColor="text1"/>
          <w:sz w:val="26"/>
          <w:szCs w:val="26"/>
          <w:lang w:val="en-GB"/>
        </w:rPr>
        <w:t>of refe</w:t>
      </w:r>
      <w:r w:rsidR="00977B21" w:rsidRPr="005A2252">
        <w:rPr>
          <w:rFonts w:ascii="Book Antiqua" w:hAnsi="Book Antiqua"/>
          <w:i/>
          <w:iCs/>
          <w:color w:val="000000" w:themeColor="text1"/>
          <w:sz w:val="26"/>
          <w:szCs w:val="26"/>
          <w:lang w:val="en-GB"/>
        </w:rPr>
        <w:t>rence</w:t>
      </w:r>
      <w:r w:rsidR="00EC3652" w:rsidRPr="005A2252">
        <w:rPr>
          <w:rFonts w:ascii="Book Antiqua" w:hAnsi="Book Antiqua"/>
          <w:i/>
          <w:iCs/>
          <w:color w:val="000000" w:themeColor="text1"/>
          <w:sz w:val="26"/>
          <w:szCs w:val="26"/>
          <w:lang w:val="en-GB"/>
        </w:rPr>
        <w:t xml:space="preserve"> and Curriculum Vitae specimen.</w:t>
      </w:r>
    </w:p>
    <w:p w14:paraId="7D056A88" w14:textId="77777777" w:rsidR="00977B21" w:rsidRPr="005A2252" w:rsidRDefault="00977B21" w:rsidP="002C4F82">
      <w:pPr>
        <w:rPr>
          <w:rFonts w:ascii="Book Antiqua" w:hAnsi="Book Antiqua"/>
          <w:b/>
          <w:bCs/>
          <w:color w:val="000000" w:themeColor="text1"/>
          <w:sz w:val="26"/>
          <w:szCs w:val="26"/>
          <w:lang w:val="en-GB"/>
        </w:rPr>
      </w:pPr>
    </w:p>
    <w:p w14:paraId="1F156F6E" w14:textId="77777777" w:rsidR="00977B21" w:rsidRPr="005A2252" w:rsidRDefault="00977B21" w:rsidP="00977B21">
      <w:pPr>
        <w:rPr>
          <w:rFonts w:ascii="Book Antiqua" w:hAnsi="Book Antiqua"/>
          <w:b/>
          <w:bCs/>
          <w:color w:val="000000" w:themeColor="text1"/>
          <w:sz w:val="16"/>
          <w:szCs w:val="16"/>
          <w:lang w:val="en-GB"/>
        </w:rPr>
      </w:pPr>
    </w:p>
    <w:p w14:paraId="4BF3FED5" w14:textId="48705015" w:rsidR="00FE6466" w:rsidRPr="005A2252" w:rsidRDefault="00FE6466" w:rsidP="00FE6466">
      <w:pPr>
        <w:pStyle w:val="Paragraphedeliste"/>
        <w:numPr>
          <w:ilvl w:val="0"/>
          <w:numId w:val="27"/>
        </w:numPr>
        <w:rPr>
          <w:rStyle w:val="apple-converted-space"/>
          <w:rFonts w:ascii="Century" w:hAnsi="Century" w:cs="Arabic Transparent"/>
          <w:color w:val="000000" w:themeColor="text1"/>
          <w:sz w:val="24"/>
          <w:szCs w:val="22"/>
          <w:lang w:val="en-GB"/>
        </w:rPr>
      </w:pPr>
      <w:r w:rsidRPr="005A2252">
        <w:rPr>
          <w:rStyle w:val="apple-converted-space"/>
          <w:rFonts w:ascii="Century" w:hAnsi="Century" w:cs="Arabic Transparent"/>
          <w:color w:val="000000" w:themeColor="text1"/>
          <w:sz w:val="24"/>
          <w:szCs w:val="22"/>
          <w:lang w:val="en-GB"/>
        </w:rPr>
        <w:t>The Ministry of Higher Education and Scientific Research (MHESR) is implementing a Modernization of Higher Education Project in support of the employability of young graduates (PromESsE) partially funded by the International Bank for Reconstruction and Development (Loan Agreement No. 8590-TN). In this context, the MHESR initiated a new Innovation Fund: the PAQ for the Development of Strategic Management of Universities (PAQ-DGSU) with the objective of facilitating and accelerating the evolution of public universities to more institutional autonomy, accountability and performance. The PAQ-DGSU Fund aims in particular to support each beneficiary university in its own modernization project and revolves around the following concepts:</w:t>
      </w:r>
    </w:p>
    <w:p w14:paraId="6A841ACD" w14:textId="77777777" w:rsidR="00FE6466" w:rsidRPr="005A2252" w:rsidRDefault="00FE6466" w:rsidP="00FE6466">
      <w:pPr>
        <w:pStyle w:val="Default"/>
        <w:numPr>
          <w:ilvl w:val="0"/>
          <w:numId w:val="30"/>
        </w:numPr>
        <w:spacing w:line="276" w:lineRule="auto"/>
        <w:jc w:val="both"/>
        <w:rPr>
          <w:rStyle w:val="apple-converted-space"/>
          <w:rFonts w:ascii="Century" w:eastAsia="Times New Roman" w:hAnsi="Century" w:cs="Arabic Transparent"/>
          <w:color w:val="000000" w:themeColor="text1"/>
          <w:szCs w:val="22"/>
          <w:lang w:val="en-GB" w:eastAsia="de-DE"/>
        </w:rPr>
      </w:pPr>
      <w:r w:rsidRPr="005A2252">
        <w:rPr>
          <w:rStyle w:val="apple-converted-space"/>
          <w:rFonts w:ascii="Century" w:eastAsia="Times New Roman" w:hAnsi="Century" w:cs="Arabic Transparent"/>
          <w:color w:val="000000" w:themeColor="text1"/>
          <w:szCs w:val="22"/>
          <w:lang w:val="en-GB" w:eastAsia="de-DE"/>
        </w:rPr>
        <w:t>Institutional self-assessment, to measure its strengths and weaknesses on a realistic basis and identify avenues for development ;</w:t>
      </w:r>
    </w:p>
    <w:p w14:paraId="69051A1D" w14:textId="77777777" w:rsidR="00FE6466" w:rsidRPr="005A2252" w:rsidRDefault="00FE6466" w:rsidP="00FE6466">
      <w:pPr>
        <w:pStyle w:val="Default"/>
        <w:numPr>
          <w:ilvl w:val="0"/>
          <w:numId w:val="30"/>
        </w:numPr>
        <w:spacing w:line="276" w:lineRule="auto"/>
        <w:jc w:val="both"/>
        <w:rPr>
          <w:rStyle w:val="apple-converted-space"/>
          <w:rFonts w:ascii="Century" w:eastAsia="Times New Roman" w:hAnsi="Century" w:cs="Arabic Transparent"/>
          <w:color w:val="000000" w:themeColor="text1"/>
          <w:szCs w:val="22"/>
          <w:lang w:val="en-GB" w:eastAsia="de-DE"/>
        </w:rPr>
      </w:pPr>
      <w:r w:rsidRPr="005A2252">
        <w:rPr>
          <w:rStyle w:val="apple-converted-space"/>
          <w:rFonts w:ascii="Century" w:eastAsia="Times New Roman" w:hAnsi="Century" w:cs="Arabic Transparent"/>
          <w:color w:val="000000" w:themeColor="text1"/>
          <w:szCs w:val="22"/>
          <w:lang w:val="en-GB" w:eastAsia="de-DE"/>
        </w:rPr>
        <w:t>The Strategic Orientation Plan, to display its development priorities ;</w:t>
      </w:r>
    </w:p>
    <w:p w14:paraId="03C7BD1B" w14:textId="77777777" w:rsidR="00FE6466" w:rsidRPr="005A2252" w:rsidRDefault="00FE6466" w:rsidP="00FE6466">
      <w:pPr>
        <w:pStyle w:val="Default"/>
        <w:numPr>
          <w:ilvl w:val="0"/>
          <w:numId w:val="30"/>
        </w:numPr>
        <w:spacing w:line="276" w:lineRule="auto"/>
        <w:jc w:val="both"/>
        <w:rPr>
          <w:rStyle w:val="apple-converted-space"/>
          <w:rFonts w:ascii="Century" w:eastAsia="Times New Roman" w:hAnsi="Century" w:cs="Arabic Transparent"/>
          <w:color w:val="000000" w:themeColor="text1"/>
          <w:szCs w:val="22"/>
          <w:lang w:val="en-GB" w:eastAsia="de-DE"/>
        </w:rPr>
      </w:pPr>
      <w:r w:rsidRPr="005A2252">
        <w:rPr>
          <w:rStyle w:val="apple-converted-space"/>
          <w:rFonts w:ascii="Century" w:eastAsia="Times New Roman" w:hAnsi="Century" w:cs="Arabic Transparent"/>
          <w:color w:val="000000" w:themeColor="text1"/>
          <w:szCs w:val="22"/>
          <w:lang w:val="en-GB" w:eastAsia="de-DE"/>
        </w:rPr>
        <w:t>The Contract with the MHESR, which embodies the State's commitment to progress objectives shared with the beneficiary university ;</w:t>
      </w:r>
    </w:p>
    <w:p w14:paraId="20AE5DDF" w14:textId="77777777" w:rsidR="00FE6466" w:rsidRPr="005A2252" w:rsidRDefault="00FE6466" w:rsidP="00FE6466">
      <w:pPr>
        <w:pStyle w:val="Default"/>
        <w:numPr>
          <w:ilvl w:val="0"/>
          <w:numId w:val="30"/>
        </w:numPr>
        <w:spacing w:line="276" w:lineRule="auto"/>
        <w:jc w:val="both"/>
        <w:rPr>
          <w:rStyle w:val="apple-converted-space"/>
          <w:rFonts w:ascii="Century" w:eastAsia="Times New Roman" w:hAnsi="Century" w:cs="Arabic Transparent"/>
          <w:color w:val="000000" w:themeColor="text1"/>
          <w:szCs w:val="22"/>
          <w:lang w:val="en-GB" w:eastAsia="de-DE"/>
        </w:rPr>
      </w:pPr>
      <w:r w:rsidRPr="005A2252">
        <w:rPr>
          <w:rStyle w:val="apple-converted-space"/>
          <w:rFonts w:ascii="Century" w:eastAsia="Times New Roman" w:hAnsi="Century" w:cs="Arabic Transparent"/>
          <w:color w:val="000000" w:themeColor="text1"/>
          <w:szCs w:val="22"/>
          <w:lang w:val="en-GB" w:eastAsia="de-DE"/>
        </w:rPr>
        <w:t>Performance-based funding, which encourages the beneficiary university to improve its efficiency in the implementation of the contract and to maintain it.</w:t>
      </w:r>
    </w:p>
    <w:p w14:paraId="1A5BEDB2" w14:textId="77777777" w:rsidR="00FE6466" w:rsidRPr="005A2252" w:rsidRDefault="00FE6466" w:rsidP="00FE6466">
      <w:pPr>
        <w:pStyle w:val="Paragraphedeliste"/>
        <w:ind w:left="720"/>
        <w:rPr>
          <w:rStyle w:val="apple-converted-space"/>
          <w:rFonts w:ascii="Century" w:hAnsi="Century" w:cs="Arabic Transparent"/>
          <w:color w:val="000000" w:themeColor="text1"/>
          <w:sz w:val="24"/>
          <w:szCs w:val="22"/>
          <w:lang w:val="en-GB"/>
        </w:rPr>
      </w:pPr>
    </w:p>
    <w:p w14:paraId="3E54BB1A" w14:textId="77777777" w:rsidR="00FE6466" w:rsidRPr="005A2252" w:rsidRDefault="00FE6466" w:rsidP="00FE6466">
      <w:pPr>
        <w:pStyle w:val="Paragraphedeliste"/>
        <w:numPr>
          <w:ilvl w:val="0"/>
          <w:numId w:val="27"/>
        </w:numPr>
        <w:rPr>
          <w:rStyle w:val="apple-converted-space"/>
          <w:rFonts w:ascii="Century" w:hAnsi="Century" w:cs="Arabic Transparent"/>
          <w:color w:val="000000" w:themeColor="text1"/>
          <w:sz w:val="24"/>
          <w:szCs w:val="22"/>
          <w:lang w:val="en-GB"/>
        </w:rPr>
      </w:pPr>
      <w:r w:rsidRPr="005A2252">
        <w:rPr>
          <w:rStyle w:val="apple-converted-space"/>
          <w:rFonts w:ascii="Century" w:hAnsi="Century" w:cs="Arabic Transparent"/>
          <w:color w:val="000000" w:themeColor="text1"/>
          <w:sz w:val="24"/>
          <w:szCs w:val="22"/>
          <w:lang w:val="en-GB"/>
        </w:rPr>
        <w:t xml:space="preserve">In this context, the Virtual University of Tunis (UVT) received a PAQ allocation to finance the Second Improvement Project for the Management of Virtual Education (PADGEV II). </w:t>
      </w:r>
    </w:p>
    <w:p w14:paraId="0AFC06E5" w14:textId="59FA2D79" w:rsidR="00FE6466" w:rsidRPr="005A2252" w:rsidRDefault="00FE6466" w:rsidP="00FE6466">
      <w:pPr>
        <w:pStyle w:val="Paragraphedeliste"/>
        <w:ind w:left="720"/>
        <w:rPr>
          <w:rStyle w:val="apple-converted-space"/>
          <w:rFonts w:ascii="Century" w:hAnsi="Century" w:cs="Arabic Transparent"/>
          <w:color w:val="000000" w:themeColor="text1"/>
          <w:sz w:val="24"/>
          <w:szCs w:val="22"/>
          <w:lang w:val="en-GB"/>
        </w:rPr>
      </w:pPr>
      <w:r w:rsidRPr="005A2252">
        <w:rPr>
          <w:rStyle w:val="apple-converted-space"/>
          <w:rFonts w:ascii="Century" w:hAnsi="Century" w:cs="Arabic Transparent"/>
          <w:color w:val="000000" w:themeColor="text1"/>
          <w:sz w:val="24"/>
          <w:szCs w:val="22"/>
          <w:lang w:val="en-GB"/>
        </w:rPr>
        <w:t>The first project had been led by the UVT within the framework of the PAQ I. This first project, PADGEV I, had prepared the ground for the strengthening of the autonomy of the UVT by allowing it, in particular, to access since January 1</w:t>
      </w:r>
      <w:r w:rsidRPr="00640DA5">
        <w:rPr>
          <w:rStyle w:val="apple-converted-space"/>
          <w:rFonts w:ascii="Century" w:hAnsi="Century" w:cs="Arabic Transparent"/>
          <w:color w:val="000000" w:themeColor="text1"/>
          <w:sz w:val="24"/>
          <w:szCs w:val="22"/>
          <w:vertAlign w:val="superscript"/>
          <w:lang w:val="en-GB"/>
        </w:rPr>
        <w:t>st</w:t>
      </w:r>
      <w:r w:rsidR="00640DA5">
        <w:rPr>
          <w:rStyle w:val="apple-converted-space"/>
          <w:rFonts w:ascii="Century" w:hAnsi="Century" w:cs="Arabic Transparent"/>
          <w:color w:val="000000" w:themeColor="text1"/>
          <w:sz w:val="24"/>
          <w:szCs w:val="22"/>
          <w:lang w:val="en-GB"/>
        </w:rPr>
        <w:t>,</w:t>
      </w:r>
      <w:r w:rsidRPr="005A2252">
        <w:rPr>
          <w:rStyle w:val="apple-converted-space"/>
          <w:rFonts w:ascii="Century" w:hAnsi="Century" w:cs="Arabic Transparent"/>
          <w:color w:val="000000" w:themeColor="text1"/>
          <w:sz w:val="24"/>
          <w:szCs w:val="22"/>
          <w:lang w:val="en-GB"/>
        </w:rPr>
        <w:t xml:space="preserve"> 2016 to the status of a scientific and technological public institution.</w:t>
      </w:r>
    </w:p>
    <w:p w14:paraId="54BBEAC4" w14:textId="482A3F2A" w:rsidR="005A2252" w:rsidRPr="005A2252" w:rsidRDefault="005A2252" w:rsidP="00FE6466">
      <w:pPr>
        <w:pStyle w:val="Paragraphedeliste"/>
        <w:ind w:left="720"/>
        <w:rPr>
          <w:rStyle w:val="apple-converted-space"/>
          <w:rFonts w:ascii="Century" w:hAnsi="Century" w:cs="Arabic Transparent"/>
          <w:color w:val="000000" w:themeColor="text1"/>
          <w:sz w:val="24"/>
          <w:szCs w:val="22"/>
          <w:lang w:val="en-GB"/>
        </w:rPr>
      </w:pPr>
    </w:p>
    <w:p w14:paraId="17C5FF8F" w14:textId="77777777" w:rsidR="005A2252" w:rsidRPr="005A2252" w:rsidRDefault="005A2252" w:rsidP="00FE6466">
      <w:pPr>
        <w:pStyle w:val="Paragraphedeliste"/>
        <w:ind w:left="720"/>
        <w:rPr>
          <w:rStyle w:val="apple-converted-space"/>
          <w:rFonts w:ascii="Century" w:hAnsi="Century" w:cs="Arabic Transparent"/>
          <w:color w:val="000000" w:themeColor="text1"/>
          <w:sz w:val="24"/>
          <w:szCs w:val="22"/>
          <w:lang w:val="en-GB"/>
        </w:rPr>
      </w:pPr>
    </w:p>
    <w:p w14:paraId="3AF8BBA4" w14:textId="77777777" w:rsidR="00FC2938" w:rsidRDefault="00FC2938" w:rsidP="00FE6466">
      <w:pPr>
        <w:pStyle w:val="Paragraphedeliste"/>
        <w:ind w:left="720"/>
        <w:rPr>
          <w:rStyle w:val="apple-converted-space"/>
          <w:rFonts w:ascii="Century" w:hAnsi="Century" w:cs="Arabic Transparent"/>
          <w:color w:val="000000" w:themeColor="text1"/>
          <w:sz w:val="24"/>
          <w:szCs w:val="22"/>
          <w:lang w:val="en-GB"/>
        </w:rPr>
      </w:pPr>
    </w:p>
    <w:p w14:paraId="50C9C0D7" w14:textId="51E78C28" w:rsidR="00FE6466" w:rsidRPr="005A2252" w:rsidRDefault="00FE6466" w:rsidP="00FE6466">
      <w:pPr>
        <w:pStyle w:val="Paragraphedeliste"/>
        <w:ind w:left="720"/>
        <w:rPr>
          <w:rStyle w:val="apple-converted-space"/>
          <w:rFonts w:ascii="Century" w:hAnsi="Century" w:cs="Arabic Transparent"/>
          <w:color w:val="000000" w:themeColor="text1"/>
          <w:sz w:val="24"/>
          <w:szCs w:val="22"/>
          <w:lang w:val="en-GB"/>
        </w:rPr>
      </w:pPr>
      <w:r w:rsidRPr="005A2252">
        <w:rPr>
          <w:rStyle w:val="apple-converted-space"/>
          <w:rFonts w:ascii="Century" w:hAnsi="Century" w:cs="Arabic Transparent"/>
          <w:color w:val="000000" w:themeColor="text1"/>
          <w:sz w:val="24"/>
          <w:szCs w:val="22"/>
          <w:lang w:val="en-GB"/>
        </w:rPr>
        <w:t>The PADGEV II will contribute to the execution of part of the strategic development plan which will prepare the access of the UVT to additional public funding based on performance and will allow it to develop its activities in Africa from a pilot launch phase to a growth phase based on an appropriate business model.</w:t>
      </w:r>
    </w:p>
    <w:p w14:paraId="1E27B28F" w14:textId="77777777" w:rsidR="00FE6466" w:rsidRPr="005A2252" w:rsidRDefault="00FE6466" w:rsidP="00FE6466">
      <w:pPr>
        <w:pStyle w:val="Corpsdetexte3"/>
        <w:jc w:val="both"/>
        <w:rPr>
          <w:rStyle w:val="apple-converted-space"/>
          <w:rFonts w:ascii="Century" w:hAnsi="Century" w:cs="Arabic Transparent"/>
          <w:color w:val="000000" w:themeColor="text1"/>
          <w:sz w:val="24"/>
          <w:szCs w:val="22"/>
          <w:lang w:val="en-GB" w:eastAsia="de-DE"/>
        </w:rPr>
      </w:pPr>
    </w:p>
    <w:p w14:paraId="76D36DDB" w14:textId="7BBA11DF" w:rsidR="00FC2938" w:rsidRPr="005A2252" w:rsidRDefault="00FE6466" w:rsidP="00FC2938">
      <w:pPr>
        <w:pStyle w:val="Corpsdetexte3"/>
        <w:numPr>
          <w:ilvl w:val="0"/>
          <w:numId w:val="27"/>
        </w:numPr>
        <w:jc w:val="both"/>
        <w:rPr>
          <w:rStyle w:val="apple-converted-space"/>
          <w:rFonts w:ascii="Century" w:hAnsi="Century" w:cs="Arabic Transparent"/>
          <w:color w:val="000000" w:themeColor="text1"/>
          <w:sz w:val="24"/>
          <w:szCs w:val="22"/>
          <w:lang w:val="en-GB" w:eastAsia="de-DE"/>
        </w:rPr>
      </w:pPr>
      <w:r w:rsidRPr="005A2252">
        <w:rPr>
          <w:rStyle w:val="apple-converted-space"/>
          <w:rFonts w:ascii="Century" w:hAnsi="Century" w:cs="Arabic Transparent"/>
          <w:color w:val="000000" w:themeColor="text1"/>
          <w:sz w:val="24"/>
          <w:szCs w:val="22"/>
          <w:lang w:val="en-GB" w:eastAsia="de-DE"/>
        </w:rPr>
        <w:t xml:space="preserve">In this context and within the framework of PADGEV II, the UVT will entrust to an individual consultant the mission of training </w:t>
      </w:r>
      <w:r w:rsidRPr="005A2252">
        <w:rPr>
          <w:rStyle w:val="apple-converted-space"/>
          <w:rFonts w:ascii="Century" w:hAnsi="Century" w:cs="Arabic Transparent"/>
          <w:color w:val="000000" w:themeColor="text1"/>
          <w:sz w:val="24"/>
          <w:szCs w:val="22"/>
          <w:lang w:val="en-GB"/>
        </w:rPr>
        <w:t>on the subject of</w:t>
      </w:r>
      <w:r w:rsidRPr="005A2252">
        <w:rPr>
          <w:rStyle w:val="apple-converted-space"/>
          <w:rFonts w:ascii="Century" w:hAnsi="Century" w:cs="Arabic Transparent"/>
          <w:color w:val="000000" w:themeColor="text1"/>
          <w:sz w:val="24"/>
          <w:szCs w:val="22"/>
          <w:lang w:val="en-GB" w:eastAsia="de-DE"/>
        </w:rPr>
        <w:t xml:space="preserve"> </w:t>
      </w:r>
      <w:r w:rsidR="00FC2938">
        <w:rPr>
          <w:rStyle w:val="apple-converted-space"/>
          <w:rFonts w:ascii="Century" w:hAnsi="Century" w:cs="Arabic Transparent"/>
          <w:color w:val="000000" w:themeColor="text1"/>
          <w:sz w:val="24"/>
          <w:szCs w:val="22"/>
          <w:lang w:val="en-GB"/>
        </w:rPr>
        <w:t>“R</w:t>
      </w:r>
      <w:r w:rsidR="00FC2938" w:rsidRPr="00FC2938">
        <w:rPr>
          <w:rStyle w:val="apple-converted-space"/>
          <w:rFonts w:ascii="Century" w:hAnsi="Century" w:cs="Arabic Transparent"/>
          <w:color w:val="000000" w:themeColor="text1"/>
          <w:sz w:val="24"/>
          <w:szCs w:val="22"/>
          <w:lang w:val="en-GB" w:eastAsia="de-DE"/>
        </w:rPr>
        <w:t>eferents in internal quality assurance in higher education and in evaluation (of curricula and institutions)</w:t>
      </w:r>
      <w:r w:rsidR="00FC2938">
        <w:rPr>
          <w:rStyle w:val="apple-converted-space"/>
          <w:rFonts w:ascii="Century" w:hAnsi="Century" w:cs="Arabic Transparent"/>
          <w:color w:val="000000" w:themeColor="text1"/>
          <w:sz w:val="24"/>
          <w:szCs w:val="22"/>
          <w:lang w:val="en-GB" w:eastAsia="de-DE"/>
        </w:rPr>
        <w:t>”</w:t>
      </w:r>
      <w:r w:rsidR="00FC2938" w:rsidRPr="00FC2938">
        <w:rPr>
          <w:rStyle w:val="apple-converted-space"/>
          <w:rFonts w:ascii="Century" w:hAnsi="Century" w:cs="Arabic Transparent"/>
          <w:color w:val="000000" w:themeColor="text1"/>
          <w:sz w:val="24"/>
          <w:szCs w:val="22"/>
          <w:lang w:val="en-GB" w:eastAsia="de-DE"/>
        </w:rPr>
        <w:t>.</w:t>
      </w:r>
    </w:p>
    <w:p w14:paraId="69C4A5B3" w14:textId="77777777" w:rsidR="00FE6466" w:rsidRPr="005A2252" w:rsidRDefault="00FE6466" w:rsidP="00FE6466">
      <w:pPr>
        <w:pStyle w:val="Paragraphedeliste"/>
        <w:rPr>
          <w:rStyle w:val="apple-converted-space"/>
          <w:color w:val="000000" w:themeColor="text1"/>
          <w:lang w:val="en-GB"/>
        </w:rPr>
      </w:pPr>
    </w:p>
    <w:p w14:paraId="314EFD91" w14:textId="77777777" w:rsidR="00FE6466" w:rsidRPr="005A2252" w:rsidRDefault="00FE6466" w:rsidP="00FE6466">
      <w:pPr>
        <w:pStyle w:val="Paragraphedeliste"/>
        <w:numPr>
          <w:ilvl w:val="0"/>
          <w:numId w:val="27"/>
        </w:numPr>
        <w:spacing w:line="276" w:lineRule="auto"/>
        <w:rPr>
          <w:rStyle w:val="apple-converted-space"/>
          <w:rFonts w:ascii="Century" w:hAnsi="Century" w:cs="Arabic Transparent"/>
          <w:color w:val="000000" w:themeColor="text1"/>
          <w:sz w:val="24"/>
          <w:szCs w:val="22"/>
          <w:lang w:val="en-GB"/>
        </w:rPr>
      </w:pPr>
      <w:r w:rsidRPr="005A2252">
        <w:rPr>
          <w:rStyle w:val="apple-converted-space"/>
          <w:rFonts w:ascii="Century" w:hAnsi="Century" w:cs="Arabic Transparent"/>
          <w:color w:val="000000" w:themeColor="text1"/>
          <w:sz w:val="24"/>
          <w:szCs w:val="22"/>
          <w:lang w:val="en-GB"/>
        </w:rPr>
        <w:t>For this mission, a consultant will be chosen according to the method of selection of individual consultants in accordance with the procedures defined in the Directives "Selection and Use of Consultants by World Bank Borrowers" (May 2004 - Revised version in July 2014). For more information on the selection method, consult the website: www.banquemondiale.org under "Projects" then "Products and services" then "Procurement" then click on the hyperlink: "Guidelines for selection and 'employment of consultants'.</w:t>
      </w:r>
    </w:p>
    <w:p w14:paraId="5DE6B481" w14:textId="77777777" w:rsidR="00FE6466" w:rsidRPr="005A2252" w:rsidRDefault="00FE6466" w:rsidP="00FE6466">
      <w:pPr>
        <w:pStyle w:val="Paragraphedeliste"/>
        <w:spacing w:line="276" w:lineRule="auto"/>
        <w:ind w:left="720"/>
        <w:rPr>
          <w:rStyle w:val="apple-converted-space"/>
          <w:rFonts w:ascii="Century" w:hAnsi="Century" w:cs="Arabic Transparent"/>
          <w:color w:val="000000" w:themeColor="text1"/>
          <w:sz w:val="24"/>
          <w:szCs w:val="22"/>
          <w:lang w:val="en-GB"/>
        </w:rPr>
      </w:pPr>
    </w:p>
    <w:p w14:paraId="025B5AC1" w14:textId="718A3380" w:rsidR="00FE6466" w:rsidRPr="005A2252" w:rsidRDefault="00FE6466" w:rsidP="00FE6466">
      <w:pPr>
        <w:pStyle w:val="Paragraphedeliste"/>
        <w:numPr>
          <w:ilvl w:val="0"/>
          <w:numId w:val="27"/>
        </w:numPr>
        <w:spacing w:line="276" w:lineRule="auto"/>
        <w:rPr>
          <w:rStyle w:val="apple-converted-space"/>
          <w:rFonts w:ascii="Century" w:hAnsi="Century" w:cs="Arabic Transparent"/>
          <w:color w:val="000000" w:themeColor="text1"/>
          <w:sz w:val="24"/>
          <w:szCs w:val="22"/>
          <w:lang w:val="en-GB"/>
        </w:rPr>
      </w:pPr>
      <w:r w:rsidRPr="005A2252">
        <w:rPr>
          <w:rStyle w:val="apple-converted-space"/>
          <w:rFonts w:ascii="Century" w:hAnsi="Century" w:cs="Arabic Transparent"/>
          <w:color w:val="000000" w:themeColor="text1"/>
          <w:sz w:val="24"/>
          <w:szCs w:val="22"/>
          <w:lang w:val="en-GB"/>
        </w:rPr>
        <w:t>A selection committee will establish a ranking of candidates according to the following rating scale:</w:t>
      </w:r>
    </w:p>
    <w:p w14:paraId="6B53C32D" w14:textId="77777777" w:rsidR="00DC384D" w:rsidRPr="00DC384D" w:rsidRDefault="00DC384D" w:rsidP="00DC384D">
      <w:pPr>
        <w:numPr>
          <w:ilvl w:val="0"/>
          <w:numId w:val="33"/>
        </w:numPr>
        <w:spacing w:line="276" w:lineRule="auto"/>
        <w:rPr>
          <w:rStyle w:val="apple-converted-space"/>
          <w:rFonts w:ascii="Century" w:hAnsi="Century" w:cs="Arabic Transparent"/>
          <w:color w:val="000000" w:themeColor="text1"/>
          <w:sz w:val="24"/>
          <w:szCs w:val="22"/>
          <w:lang w:val="en-GB"/>
        </w:rPr>
      </w:pPr>
      <w:r w:rsidRPr="00DC384D">
        <w:rPr>
          <w:rStyle w:val="apple-converted-space"/>
          <w:rFonts w:ascii="Century" w:hAnsi="Century" w:cs="Arabic Transparent"/>
          <w:color w:val="000000" w:themeColor="text1"/>
          <w:sz w:val="24"/>
          <w:szCs w:val="22"/>
          <w:lang w:val="en-GB"/>
        </w:rPr>
        <w:t>Criterion 1: Relevant experiences in the field of quality assurance in higher education in a university or a quality authority ; and this at international level (60 points)</w:t>
      </w:r>
    </w:p>
    <w:p w14:paraId="0773873E" w14:textId="77777777" w:rsidR="00DC384D" w:rsidRPr="00DC384D" w:rsidRDefault="00DC384D" w:rsidP="00DC384D">
      <w:pPr>
        <w:numPr>
          <w:ilvl w:val="0"/>
          <w:numId w:val="33"/>
        </w:numPr>
        <w:spacing w:line="276" w:lineRule="auto"/>
        <w:rPr>
          <w:rStyle w:val="apple-converted-space"/>
          <w:rFonts w:ascii="Century" w:hAnsi="Century" w:cs="Arabic Transparent"/>
          <w:color w:val="000000" w:themeColor="text1"/>
          <w:sz w:val="24"/>
          <w:szCs w:val="22"/>
          <w:lang w:val="en-GB"/>
        </w:rPr>
      </w:pPr>
      <w:r w:rsidRPr="00DC384D">
        <w:rPr>
          <w:rStyle w:val="apple-converted-space"/>
          <w:rFonts w:ascii="Century" w:hAnsi="Century" w:cs="Arabic Transparent"/>
          <w:color w:val="000000" w:themeColor="text1"/>
          <w:sz w:val="24"/>
          <w:szCs w:val="22"/>
          <w:lang w:val="en-GB"/>
        </w:rPr>
        <w:t>Criterion 2: Other relevant experiences in quality assurance in higher education (20 points)</w:t>
      </w:r>
    </w:p>
    <w:p w14:paraId="76180C98" w14:textId="77777777" w:rsidR="00DC384D" w:rsidRPr="00DC384D" w:rsidRDefault="00DC384D" w:rsidP="00DC384D">
      <w:pPr>
        <w:numPr>
          <w:ilvl w:val="0"/>
          <w:numId w:val="33"/>
        </w:numPr>
        <w:spacing w:line="276" w:lineRule="auto"/>
        <w:rPr>
          <w:rStyle w:val="apple-converted-space"/>
          <w:rFonts w:ascii="Century" w:hAnsi="Century" w:cs="Arabic Transparent"/>
          <w:color w:val="000000" w:themeColor="text1"/>
          <w:sz w:val="24"/>
          <w:szCs w:val="22"/>
          <w:lang w:val="en-GB"/>
        </w:rPr>
      </w:pPr>
      <w:r w:rsidRPr="00DC384D">
        <w:rPr>
          <w:rStyle w:val="apple-converted-space"/>
          <w:rFonts w:ascii="Century" w:hAnsi="Century" w:cs="Arabic Transparent"/>
          <w:color w:val="000000" w:themeColor="text1"/>
          <w:sz w:val="24"/>
          <w:szCs w:val="22"/>
          <w:lang w:val="en-GB"/>
        </w:rPr>
        <w:t>Criterion 3: Diplomas and certificates relevant to the mission (15 points)</w:t>
      </w:r>
    </w:p>
    <w:p w14:paraId="13A81078" w14:textId="77777777" w:rsidR="00DC384D" w:rsidRPr="00DC384D" w:rsidRDefault="00DC384D" w:rsidP="00DC384D">
      <w:pPr>
        <w:numPr>
          <w:ilvl w:val="0"/>
          <w:numId w:val="33"/>
        </w:numPr>
        <w:spacing w:line="276" w:lineRule="auto"/>
        <w:rPr>
          <w:rStyle w:val="apple-converted-space"/>
          <w:rFonts w:ascii="Century" w:hAnsi="Century" w:cs="Arabic Transparent"/>
          <w:color w:val="000000" w:themeColor="text1"/>
          <w:sz w:val="24"/>
          <w:szCs w:val="22"/>
          <w:lang w:val="en-GB"/>
        </w:rPr>
      </w:pPr>
      <w:r w:rsidRPr="00DC384D">
        <w:rPr>
          <w:rStyle w:val="apple-converted-space"/>
          <w:rFonts w:ascii="Century" w:hAnsi="Century" w:cs="Arabic Transparent"/>
          <w:color w:val="000000" w:themeColor="text1"/>
          <w:sz w:val="24"/>
          <w:szCs w:val="22"/>
          <w:lang w:val="en-GB"/>
        </w:rPr>
        <w:t>Criterion 4: Knowledge of the context (5 points).</w:t>
      </w:r>
    </w:p>
    <w:p w14:paraId="6D96D229" w14:textId="77777777" w:rsidR="00977B21" w:rsidRPr="005A2252" w:rsidRDefault="00977B21" w:rsidP="00977B21">
      <w:pPr>
        <w:rPr>
          <w:rFonts w:ascii="Book Antiqua" w:hAnsi="Book Antiqua"/>
          <w:color w:val="000000" w:themeColor="text1"/>
          <w:lang w:val="en-GB"/>
        </w:rPr>
      </w:pPr>
    </w:p>
    <w:p w14:paraId="4E095339" w14:textId="452B91E4" w:rsidR="00977B21" w:rsidRPr="005A2252" w:rsidRDefault="001F788E" w:rsidP="00DC0B90">
      <w:pPr>
        <w:pStyle w:val="Paragraphedeliste"/>
        <w:numPr>
          <w:ilvl w:val="0"/>
          <w:numId w:val="27"/>
        </w:numPr>
        <w:rPr>
          <w:rFonts w:ascii="Century" w:hAnsi="Century"/>
          <w:color w:val="000000" w:themeColor="text1"/>
          <w:sz w:val="24"/>
          <w:szCs w:val="24"/>
          <w:lang w:val="en-GB"/>
        </w:rPr>
      </w:pPr>
      <w:r w:rsidRPr="005A2252">
        <w:rPr>
          <w:rFonts w:ascii="Century" w:hAnsi="Century"/>
          <w:color w:val="000000" w:themeColor="text1"/>
          <w:sz w:val="24"/>
          <w:szCs w:val="24"/>
          <w:lang w:val="en-GB"/>
        </w:rPr>
        <w:t xml:space="preserve">Individual </w:t>
      </w:r>
      <w:r w:rsidR="00977B21" w:rsidRPr="005A2252">
        <w:rPr>
          <w:rFonts w:ascii="Century" w:hAnsi="Century"/>
          <w:color w:val="000000" w:themeColor="text1"/>
          <w:sz w:val="24"/>
          <w:szCs w:val="24"/>
          <w:lang w:val="en-GB"/>
        </w:rPr>
        <w:t>consultants int</w:t>
      </w:r>
      <w:r w:rsidRPr="005A2252">
        <w:rPr>
          <w:rFonts w:ascii="Century" w:hAnsi="Century"/>
          <w:color w:val="000000" w:themeColor="text1"/>
          <w:sz w:val="24"/>
          <w:szCs w:val="24"/>
          <w:lang w:val="en-GB"/>
        </w:rPr>
        <w:t>e</w:t>
      </w:r>
      <w:r w:rsidR="00977B21" w:rsidRPr="005A2252">
        <w:rPr>
          <w:rFonts w:ascii="Century" w:hAnsi="Century"/>
          <w:color w:val="000000" w:themeColor="text1"/>
          <w:sz w:val="24"/>
          <w:szCs w:val="24"/>
          <w:lang w:val="en-GB"/>
        </w:rPr>
        <w:t>res</w:t>
      </w:r>
      <w:r w:rsidRPr="005A2252">
        <w:rPr>
          <w:rFonts w:ascii="Century" w:hAnsi="Century"/>
          <w:color w:val="000000" w:themeColor="text1"/>
          <w:sz w:val="24"/>
          <w:szCs w:val="24"/>
          <w:lang w:val="en-GB"/>
        </w:rPr>
        <w:t xml:space="preserve">ted in carrying out the services described in the attached </w:t>
      </w:r>
      <w:r w:rsidR="00977B21" w:rsidRPr="005A2252">
        <w:rPr>
          <w:rFonts w:ascii="Century" w:hAnsi="Century"/>
          <w:color w:val="000000" w:themeColor="text1"/>
          <w:sz w:val="24"/>
          <w:szCs w:val="24"/>
          <w:lang w:val="en-GB"/>
        </w:rPr>
        <w:t xml:space="preserve">terms </w:t>
      </w:r>
      <w:r w:rsidRPr="005A2252">
        <w:rPr>
          <w:rFonts w:ascii="Century" w:hAnsi="Century"/>
          <w:color w:val="000000" w:themeColor="text1"/>
          <w:sz w:val="24"/>
          <w:szCs w:val="24"/>
          <w:lang w:val="en-GB"/>
        </w:rPr>
        <w:t xml:space="preserve">of </w:t>
      </w:r>
      <w:r w:rsidR="00977B21" w:rsidRPr="005A2252">
        <w:rPr>
          <w:rFonts w:ascii="Century" w:hAnsi="Century"/>
          <w:color w:val="000000" w:themeColor="text1"/>
          <w:sz w:val="24"/>
          <w:szCs w:val="24"/>
          <w:lang w:val="en-GB"/>
        </w:rPr>
        <w:t>r</w:t>
      </w:r>
      <w:r w:rsidRPr="005A2252">
        <w:rPr>
          <w:rFonts w:ascii="Century" w:hAnsi="Century"/>
          <w:color w:val="000000" w:themeColor="text1"/>
          <w:sz w:val="24"/>
          <w:szCs w:val="24"/>
          <w:lang w:val="en-GB"/>
        </w:rPr>
        <w:t>e</w:t>
      </w:r>
      <w:r w:rsidR="00977B21" w:rsidRPr="005A2252">
        <w:rPr>
          <w:rFonts w:ascii="Century" w:hAnsi="Century"/>
          <w:color w:val="000000" w:themeColor="text1"/>
          <w:sz w:val="24"/>
          <w:szCs w:val="24"/>
          <w:lang w:val="en-GB"/>
        </w:rPr>
        <w:t>f</w:t>
      </w:r>
      <w:r w:rsidRPr="005A2252">
        <w:rPr>
          <w:rFonts w:ascii="Century" w:hAnsi="Century"/>
          <w:color w:val="000000" w:themeColor="text1"/>
          <w:sz w:val="24"/>
          <w:szCs w:val="24"/>
          <w:lang w:val="en-GB"/>
        </w:rPr>
        <w:t>e</w:t>
      </w:r>
      <w:r w:rsidR="00977B21" w:rsidRPr="005A2252">
        <w:rPr>
          <w:rFonts w:ascii="Century" w:hAnsi="Century"/>
          <w:color w:val="000000" w:themeColor="text1"/>
          <w:sz w:val="24"/>
          <w:szCs w:val="24"/>
          <w:lang w:val="en-GB"/>
        </w:rPr>
        <w:t>rence</w:t>
      </w:r>
      <w:r w:rsidRPr="005A2252">
        <w:rPr>
          <w:rFonts w:ascii="Century" w:hAnsi="Century"/>
          <w:color w:val="000000" w:themeColor="text1"/>
          <w:sz w:val="24"/>
          <w:szCs w:val="24"/>
          <w:lang w:val="en-GB"/>
        </w:rPr>
        <w:t xml:space="preserve"> m</w:t>
      </w:r>
      <w:r w:rsidR="00FA1856" w:rsidRPr="005A2252">
        <w:rPr>
          <w:rFonts w:ascii="Century" w:hAnsi="Century"/>
          <w:color w:val="000000" w:themeColor="text1"/>
          <w:sz w:val="24"/>
          <w:szCs w:val="24"/>
          <w:lang w:val="en-GB"/>
        </w:rPr>
        <w:t>u</w:t>
      </w:r>
      <w:r w:rsidRPr="005A2252">
        <w:rPr>
          <w:rFonts w:ascii="Century" w:hAnsi="Century"/>
          <w:color w:val="000000" w:themeColor="text1"/>
          <w:sz w:val="24"/>
          <w:szCs w:val="24"/>
          <w:lang w:val="en-GB"/>
        </w:rPr>
        <w:t xml:space="preserve">st provide </w:t>
      </w:r>
      <w:r w:rsidR="00977B21" w:rsidRPr="005A2252">
        <w:rPr>
          <w:rFonts w:ascii="Century" w:hAnsi="Century"/>
          <w:color w:val="000000" w:themeColor="text1"/>
          <w:sz w:val="24"/>
          <w:szCs w:val="24"/>
          <w:lang w:val="en-GB"/>
        </w:rPr>
        <w:t>information</w:t>
      </w:r>
      <w:r w:rsidRPr="005A2252">
        <w:rPr>
          <w:rFonts w:ascii="Century" w:hAnsi="Century"/>
          <w:color w:val="000000" w:themeColor="text1"/>
          <w:sz w:val="24"/>
          <w:szCs w:val="24"/>
          <w:lang w:val="en-GB"/>
        </w:rPr>
        <w:t xml:space="preserve"> indicating that they are </w:t>
      </w:r>
      <w:r w:rsidR="00977B21" w:rsidRPr="005A2252">
        <w:rPr>
          <w:rFonts w:ascii="Century" w:hAnsi="Century"/>
          <w:color w:val="000000" w:themeColor="text1"/>
          <w:sz w:val="24"/>
          <w:szCs w:val="24"/>
          <w:lang w:val="en-GB"/>
        </w:rPr>
        <w:t>qualifi</w:t>
      </w:r>
      <w:r w:rsidRPr="005A2252">
        <w:rPr>
          <w:rFonts w:ascii="Century" w:hAnsi="Century"/>
          <w:color w:val="000000" w:themeColor="text1"/>
          <w:sz w:val="24"/>
          <w:szCs w:val="24"/>
          <w:lang w:val="en-GB"/>
        </w:rPr>
        <w:t>ed</w:t>
      </w:r>
      <w:r w:rsidR="00977B21" w:rsidRPr="005A2252">
        <w:rPr>
          <w:rFonts w:ascii="Century" w:hAnsi="Century"/>
          <w:color w:val="000000" w:themeColor="text1"/>
          <w:sz w:val="24"/>
          <w:szCs w:val="24"/>
          <w:lang w:val="en-GB"/>
        </w:rPr>
        <w:t xml:space="preserve"> </w:t>
      </w:r>
      <w:r w:rsidRPr="005A2252">
        <w:rPr>
          <w:rFonts w:ascii="Century" w:hAnsi="Century"/>
          <w:color w:val="000000" w:themeColor="text1"/>
          <w:sz w:val="24"/>
          <w:szCs w:val="24"/>
          <w:lang w:val="en-GB"/>
        </w:rPr>
        <w:t>to perform such</w:t>
      </w:r>
      <w:r w:rsidR="00977B21" w:rsidRPr="005A2252">
        <w:rPr>
          <w:rFonts w:ascii="Century" w:hAnsi="Century"/>
          <w:color w:val="000000" w:themeColor="text1"/>
          <w:sz w:val="24"/>
          <w:szCs w:val="24"/>
          <w:lang w:val="en-GB"/>
        </w:rPr>
        <w:t xml:space="preserve"> services </w:t>
      </w:r>
      <w:r w:rsidRPr="005A2252">
        <w:rPr>
          <w:rFonts w:ascii="Century" w:hAnsi="Century"/>
          <w:color w:val="000000" w:themeColor="text1"/>
          <w:sz w:val="24"/>
          <w:szCs w:val="24"/>
          <w:lang w:val="en-GB"/>
        </w:rPr>
        <w:t xml:space="preserve">and </w:t>
      </w:r>
      <w:r w:rsidR="00977B21" w:rsidRPr="005A2252">
        <w:rPr>
          <w:rFonts w:ascii="Century" w:hAnsi="Century"/>
          <w:color w:val="000000" w:themeColor="text1"/>
          <w:sz w:val="24"/>
          <w:szCs w:val="24"/>
          <w:lang w:val="en-GB"/>
        </w:rPr>
        <w:t>particul</w:t>
      </w:r>
      <w:r w:rsidRPr="005A2252">
        <w:rPr>
          <w:rFonts w:ascii="Century" w:hAnsi="Century"/>
          <w:color w:val="000000" w:themeColor="text1"/>
          <w:sz w:val="24"/>
          <w:szCs w:val="24"/>
          <w:lang w:val="en-GB"/>
        </w:rPr>
        <w:t>arly</w:t>
      </w:r>
      <w:r w:rsidR="00977B21" w:rsidRPr="005A2252">
        <w:rPr>
          <w:rFonts w:ascii="Century" w:hAnsi="Century"/>
          <w:color w:val="000000" w:themeColor="text1"/>
          <w:sz w:val="24"/>
          <w:szCs w:val="24"/>
          <w:lang w:val="en-GB"/>
        </w:rPr>
        <w:t>:</w:t>
      </w:r>
    </w:p>
    <w:p w14:paraId="442F06F9" w14:textId="77777777" w:rsidR="00FE6466" w:rsidRPr="005A2252" w:rsidRDefault="00FE6466" w:rsidP="00FE6466">
      <w:pPr>
        <w:numPr>
          <w:ilvl w:val="0"/>
          <w:numId w:val="35"/>
        </w:numPr>
        <w:spacing w:line="276" w:lineRule="auto"/>
        <w:rPr>
          <w:rFonts w:ascii="Century" w:hAnsi="Century" w:cs="Tahoma"/>
          <w:color w:val="000000" w:themeColor="text1"/>
          <w:sz w:val="24"/>
          <w:szCs w:val="24"/>
          <w:lang w:val="en-US" w:eastAsia="en-GB"/>
        </w:rPr>
      </w:pPr>
      <w:r w:rsidRPr="005A2252">
        <w:rPr>
          <w:rFonts w:ascii="Century" w:hAnsi="Century" w:cs="Tahoma"/>
          <w:color w:val="000000" w:themeColor="text1"/>
          <w:sz w:val="24"/>
          <w:szCs w:val="24"/>
          <w:lang w:val="en-US" w:eastAsia="en-GB"/>
        </w:rPr>
        <w:t>Letter of application, dated, signed and addressed to the President of the Virtual University of Tunis ;</w:t>
      </w:r>
    </w:p>
    <w:p w14:paraId="5B2B48A2" w14:textId="77777777" w:rsidR="00FE6466" w:rsidRPr="005A2252" w:rsidRDefault="00FE6466" w:rsidP="00FE6466">
      <w:pPr>
        <w:numPr>
          <w:ilvl w:val="0"/>
          <w:numId w:val="35"/>
        </w:numPr>
        <w:spacing w:line="276" w:lineRule="auto"/>
        <w:rPr>
          <w:rFonts w:ascii="Century" w:hAnsi="Century" w:cs="Tahoma"/>
          <w:color w:val="000000" w:themeColor="text1"/>
          <w:sz w:val="24"/>
          <w:szCs w:val="24"/>
          <w:lang w:val="en-US" w:eastAsia="en-GB"/>
        </w:rPr>
      </w:pPr>
      <w:r w:rsidRPr="005A2252">
        <w:rPr>
          <w:rFonts w:ascii="Century" w:hAnsi="Century" w:cs="Tahoma"/>
          <w:color w:val="000000" w:themeColor="text1"/>
          <w:sz w:val="24"/>
          <w:szCs w:val="24"/>
          <w:lang w:val="en-US" w:eastAsia="en-GB"/>
        </w:rPr>
        <w:t>A Curriculum Vitae, according to the joint specimen, including any information indicating that the candidate attests to the necessary experience and skills and that he is qualified to perform the services requested ;</w:t>
      </w:r>
    </w:p>
    <w:p w14:paraId="268E6850" w14:textId="265C4BFC" w:rsidR="00FE6466" w:rsidRPr="005A2252" w:rsidRDefault="00FE6466" w:rsidP="00FE6466">
      <w:pPr>
        <w:numPr>
          <w:ilvl w:val="0"/>
          <w:numId w:val="35"/>
        </w:numPr>
        <w:spacing w:line="276" w:lineRule="auto"/>
        <w:rPr>
          <w:rFonts w:ascii="Century" w:hAnsi="Century" w:cs="Tahoma"/>
          <w:color w:val="000000" w:themeColor="text1"/>
          <w:sz w:val="24"/>
          <w:szCs w:val="24"/>
          <w:lang w:val="en-US" w:eastAsia="en-GB"/>
        </w:rPr>
      </w:pPr>
      <w:r w:rsidRPr="005A2252">
        <w:rPr>
          <w:rFonts w:ascii="Century" w:hAnsi="Century" w:cs="Tahoma"/>
          <w:color w:val="000000" w:themeColor="text1"/>
          <w:sz w:val="24"/>
          <w:szCs w:val="24"/>
          <w:lang w:val="en-US" w:eastAsia="en-GB"/>
        </w:rPr>
        <w:t>A list of the consultant's references in similar missions (with the contact details of the contact persons) ;</w:t>
      </w:r>
    </w:p>
    <w:p w14:paraId="40448966" w14:textId="77777777" w:rsidR="00FE6466" w:rsidRPr="005A2252" w:rsidRDefault="00FE6466" w:rsidP="00FE6466">
      <w:pPr>
        <w:numPr>
          <w:ilvl w:val="0"/>
          <w:numId w:val="35"/>
        </w:numPr>
        <w:spacing w:line="276" w:lineRule="auto"/>
        <w:rPr>
          <w:rFonts w:ascii="Century" w:hAnsi="Century" w:cs="Tahoma"/>
          <w:sz w:val="24"/>
          <w:szCs w:val="24"/>
          <w:lang w:val="en-US" w:eastAsia="en-GB"/>
        </w:rPr>
      </w:pPr>
      <w:r w:rsidRPr="005A2252">
        <w:rPr>
          <w:rFonts w:ascii="Century" w:hAnsi="Century" w:cs="Tahoma"/>
          <w:sz w:val="24"/>
          <w:szCs w:val="24"/>
          <w:lang w:val="en-US" w:eastAsia="en-GB"/>
        </w:rPr>
        <w:t>A copy of the supporting documents (</w:t>
      </w:r>
      <w:proofErr w:type="spellStart"/>
      <w:r w:rsidRPr="005A2252">
        <w:rPr>
          <w:rFonts w:ascii="Century" w:hAnsi="Century" w:cs="Tahoma"/>
          <w:sz w:val="24"/>
          <w:szCs w:val="24"/>
          <w:lang w:val="en-US" w:eastAsia="en-GB"/>
        </w:rPr>
        <w:t>i</w:t>
      </w:r>
      <w:proofErr w:type="spellEnd"/>
      <w:r w:rsidRPr="005A2252">
        <w:rPr>
          <w:rFonts w:ascii="Century" w:hAnsi="Century" w:cs="Tahoma"/>
          <w:sz w:val="24"/>
          <w:szCs w:val="24"/>
          <w:lang w:val="en-US" w:eastAsia="en-GB"/>
        </w:rPr>
        <w:t>) of the diplomas, (ii) of the candidate's experiences, and (iii) of the candidate's qualifications in relation to the nature of the mission.</w:t>
      </w:r>
    </w:p>
    <w:p w14:paraId="37B3C953" w14:textId="39D08233" w:rsidR="00977B21" w:rsidRDefault="00977B21" w:rsidP="00977B21">
      <w:pPr>
        <w:rPr>
          <w:rFonts w:ascii="Century" w:hAnsi="Century"/>
          <w:sz w:val="24"/>
          <w:szCs w:val="24"/>
          <w:lang w:val="en-US"/>
        </w:rPr>
      </w:pPr>
    </w:p>
    <w:p w14:paraId="0F1FA065" w14:textId="4B58E934" w:rsidR="00DC384D" w:rsidRDefault="00DC384D" w:rsidP="00977B21">
      <w:pPr>
        <w:rPr>
          <w:rFonts w:ascii="Century" w:hAnsi="Century"/>
          <w:sz w:val="24"/>
          <w:szCs w:val="24"/>
          <w:lang w:val="en-US"/>
        </w:rPr>
      </w:pPr>
    </w:p>
    <w:p w14:paraId="2CF757AB" w14:textId="27EB048D" w:rsidR="00DC384D" w:rsidRDefault="00DC384D" w:rsidP="00977B21">
      <w:pPr>
        <w:rPr>
          <w:rFonts w:ascii="Century" w:hAnsi="Century"/>
          <w:sz w:val="24"/>
          <w:szCs w:val="24"/>
          <w:lang w:val="en-US"/>
        </w:rPr>
      </w:pPr>
    </w:p>
    <w:p w14:paraId="7E1A6F5C" w14:textId="572F09F7" w:rsidR="00DC384D" w:rsidRDefault="00DC384D" w:rsidP="00977B21">
      <w:pPr>
        <w:rPr>
          <w:rFonts w:ascii="Century" w:hAnsi="Century"/>
          <w:sz w:val="24"/>
          <w:szCs w:val="24"/>
          <w:lang w:val="en-US"/>
        </w:rPr>
      </w:pPr>
    </w:p>
    <w:p w14:paraId="429E3826" w14:textId="77777777" w:rsidR="00DC384D" w:rsidRPr="00DC384D" w:rsidRDefault="00DC384D" w:rsidP="00977B21">
      <w:pPr>
        <w:rPr>
          <w:rFonts w:ascii="Century" w:hAnsi="Century"/>
          <w:sz w:val="24"/>
          <w:szCs w:val="24"/>
          <w:lang w:val="en-US"/>
        </w:rPr>
      </w:pPr>
    </w:p>
    <w:p w14:paraId="44E51F5C" w14:textId="3366759A" w:rsidR="00FE6466" w:rsidRPr="005A2252" w:rsidRDefault="001F788E" w:rsidP="000E7A59">
      <w:pPr>
        <w:pStyle w:val="Paragraphedeliste"/>
        <w:numPr>
          <w:ilvl w:val="0"/>
          <w:numId w:val="27"/>
        </w:numPr>
        <w:autoSpaceDE w:val="0"/>
        <w:rPr>
          <w:rFonts w:ascii="Century" w:hAnsi="Century"/>
          <w:sz w:val="24"/>
          <w:szCs w:val="24"/>
          <w:lang w:val="en-GB"/>
        </w:rPr>
      </w:pPr>
      <w:r w:rsidRPr="005A2252">
        <w:rPr>
          <w:rFonts w:ascii="Century" w:hAnsi="Century"/>
          <w:sz w:val="24"/>
          <w:szCs w:val="24"/>
          <w:lang w:val="en-GB"/>
        </w:rPr>
        <w:t xml:space="preserve">Interested </w:t>
      </w:r>
      <w:r w:rsidR="00977B21" w:rsidRPr="005A2252">
        <w:rPr>
          <w:rFonts w:ascii="Century" w:hAnsi="Century"/>
          <w:sz w:val="24"/>
          <w:szCs w:val="24"/>
          <w:lang w:val="en-GB"/>
        </w:rPr>
        <w:t>candidat</w:t>
      </w:r>
      <w:r w:rsidRPr="005A2252">
        <w:rPr>
          <w:rFonts w:ascii="Century" w:hAnsi="Century"/>
          <w:sz w:val="24"/>
          <w:szCs w:val="24"/>
          <w:lang w:val="en-GB"/>
        </w:rPr>
        <w:t>e</w:t>
      </w:r>
      <w:r w:rsidR="00977B21" w:rsidRPr="005A2252">
        <w:rPr>
          <w:rFonts w:ascii="Century" w:hAnsi="Century"/>
          <w:sz w:val="24"/>
          <w:szCs w:val="24"/>
          <w:lang w:val="en-GB"/>
        </w:rPr>
        <w:t xml:space="preserve">s </w:t>
      </w:r>
      <w:r w:rsidRPr="005A2252">
        <w:rPr>
          <w:rFonts w:ascii="Century" w:hAnsi="Century"/>
          <w:sz w:val="24"/>
          <w:szCs w:val="24"/>
          <w:lang w:val="en-GB"/>
        </w:rPr>
        <w:t xml:space="preserve">can get further </w:t>
      </w:r>
      <w:r w:rsidR="00977B21" w:rsidRPr="005A2252">
        <w:rPr>
          <w:rFonts w:ascii="Century" w:hAnsi="Century"/>
          <w:sz w:val="24"/>
          <w:szCs w:val="24"/>
          <w:lang w:val="en-GB"/>
        </w:rPr>
        <w:t xml:space="preserve">information </w:t>
      </w:r>
      <w:r w:rsidRPr="005A2252">
        <w:rPr>
          <w:rFonts w:ascii="Century" w:hAnsi="Century"/>
          <w:sz w:val="24"/>
          <w:szCs w:val="24"/>
          <w:lang w:val="en-GB"/>
        </w:rPr>
        <w:t>about term</w:t>
      </w:r>
      <w:r w:rsidR="00977B21" w:rsidRPr="005A2252">
        <w:rPr>
          <w:rFonts w:ascii="Century" w:hAnsi="Century"/>
          <w:sz w:val="24"/>
          <w:szCs w:val="24"/>
          <w:lang w:val="en-GB"/>
        </w:rPr>
        <w:t xml:space="preserve">s </w:t>
      </w:r>
      <w:r w:rsidRPr="005A2252">
        <w:rPr>
          <w:rFonts w:ascii="Century" w:hAnsi="Century"/>
          <w:sz w:val="24"/>
          <w:szCs w:val="24"/>
          <w:lang w:val="en-GB"/>
        </w:rPr>
        <w:t>of refe</w:t>
      </w:r>
      <w:r w:rsidR="00977B21" w:rsidRPr="005A2252">
        <w:rPr>
          <w:rFonts w:ascii="Century" w:hAnsi="Century"/>
          <w:sz w:val="24"/>
          <w:szCs w:val="24"/>
          <w:lang w:val="en-GB"/>
        </w:rPr>
        <w:t xml:space="preserve">rence </w:t>
      </w:r>
      <w:r w:rsidRPr="005A2252">
        <w:rPr>
          <w:rFonts w:ascii="Century" w:hAnsi="Century"/>
          <w:sz w:val="24"/>
          <w:szCs w:val="24"/>
          <w:lang w:val="en-GB"/>
        </w:rPr>
        <w:t>via e-</w:t>
      </w:r>
      <w:r w:rsidR="00977B21" w:rsidRPr="005A2252">
        <w:rPr>
          <w:rFonts w:ascii="Century" w:hAnsi="Century"/>
          <w:sz w:val="24"/>
          <w:szCs w:val="24"/>
          <w:lang w:val="en-GB"/>
        </w:rPr>
        <w:t xml:space="preserve">mail </w:t>
      </w:r>
      <w:r w:rsidRPr="005A2252">
        <w:rPr>
          <w:rFonts w:ascii="Century" w:hAnsi="Century"/>
          <w:sz w:val="24"/>
          <w:szCs w:val="24"/>
          <w:lang w:val="en-GB"/>
        </w:rPr>
        <w:t>to the electronic address:</w:t>
      </w:r>
      <w:r w:rsidR="00FE6466" w:rsidRPr="005A2252">
        <w:rPr>
          <w:rFonts w:ascii="Century" w:hAnsi="Century"/>
          <w:sz w:val="24"/>
          <w:szCs w:val="24"/>
          <w:lang w:val="en-GB"/>
        </w:rPr>
        <w:t xml:space="preserve"> </w:t>
      </w:r>
      <w:hyperlink r:id="rId10" w:history="1">
        <w:r w:rsidR="00FE6466" w:rsidRPr="005A2252">
          <w:rPr>
            <w:rStyle w:val="Lienhypertexte"/>
            <w:rFonts w:ascii="Century" w:hAnsi="Century"/>
            <w:sz w:val="24"/>
            <w:szCs w:val="24"/>
            <w:lang w:val="en-GB"/>
          </w:rPr>
          <w:t>bechir.allouch@uvt.tn</w:t>
        </w:r>
      </w:hyperlink>
      <w:r w:rsidR="00FE6466" w:rsidRPr="005A2252">
        <w:rPr>
          <w:rFonts w:ascii="Century" w:hAnsi="Century"/>
          <w:sz w:val="24"/>
          <w:szCs w:val="24"/>
          <w:lang w:val="en-GB"/>
        </w:rPr>
        <w:t xml:space="preserve"> and</w:t>
      </w:r>
      <w:r w:rsidR="000E7A59" w:rsidRPr="005A2252">
        <w:rPr>
          <w:rFonts w:ascii="Century" w:hAnsi="Century"/>
          <w:sz w:val="24"/>
          <w:szCs w:val="24"/>
          <w:lang w:val="en-GB"/>
        </w:rPr>
        <w:t xml:space="preserve"> find the electronic version of the documents related to this call on the web site of the</w:t>
      </w:r>
      <w:r w:rsidR="00FE6466" w:rsidRPr="005A2252">
        <w:rPr>
          <w:rFonts w:ascii="Century" w:hAnsi="Century"/>
          <w:sz w:val="24"/>
          <w:szCs w:val="24"/>
          <w:lang w:val="en-GB"/>
        </w:rPr>
        <w:t xml:space="preserve"> UVT:</w:t>
      </w:r>
      <w:r w:rsidR="000E7A59" w:rsidRPr="005A2252">
        <w:rPr>
          <w:rFonts w:ascii="Century" w:hAnsi="Century"/>
          <w:sz w:val="24"/>
          <w:szCs w:val="24"/>
          <w:lang w:val="en-GB"/>
        </w:rPr>
        <w:t xml:space="preserve"> </w:t>
      </w:r>
      <w:hyperlink r:id="rId11" w:history="1">
        <w:r w:rsidR="00FE6466" w:rsidRPr="005A2252">
          <w:rPr>
            <w:rStyle w:val="Lienhypertexte"/>
            <w:rFonts w:ascii="Century" w:hAnsi="Century"/>
            <w:sz w:val="24"/>
            <w:szCs w:val="24"/>
            <w:lang w:val="en-GB"/>
          </w:rPr>
          <w:t>www.uvt.rnu.tn</w:t>
        </w:r>
      </w:hyperlink>
    </w:p>
    <w:p w14:paraId="4481097C" w14:textId="77777777" w:rsidR="00FE6466" w:rsidRPr="005A2252" w:rsidRDefault="00FE6466" w:rsidP="00FE6466">
      <w:pPr>
        <w:pStyle w:val="Paragraphedeliste"/>
        <w:rPr>
          <w:rFonts w:ascii="Century" w:hAnsi="Century"/>
          <w:sz w:val="24"/>
          <w:szCs w:val="24"/>
          <w:lang w:val="en-GB"/>
        </w:rPr>
      </w:pPr>
      <w:bookmarkStart w:id="0" w:name="_Hlk33988739"/>
    </w:p>
    <w:p w14:paraId="74C3DE50" w14:textId="79F17BFB" w:rsidR="00FE6466" w:rsidRPr="005A2252" w:rsidRDefault="00FE6466" w:rsidP="00FE6466">
      <w:pPr>
        <w:pStyle w:val="Paragraphedeliste"/>
        <w:numPr>
          <w:ilvl w:val="0"/>
          <w:numId w:val="27"/>
        </w:numPr>
        <w:autoSpaceDE w:val="0"/>
        <w:rPr>
          <w:rFonts w:ascii="Century" w:hAnsi="Century"/>
          <w:sz w:val="24"/>
          <w:szCs w:val="24"/>
          <w:lang w:val="en-GB"/>
        </w:rPr>
      </w:pPr>
      <w:r w:rsidRPr="005A2252">
        <w:rPr>
          <w:rFonts w:ascii="Century" w:hAnsi="Century"/>
          <w:sz w:val="24"/>
          <w:szCs w:val="24"/>
          <w:lang w:val="en-GB"/>
        </w:rPr>
        <w:t>Proposals of interest must</w:t>
      </w:r>
      <w:r w:rsidR="00640DA5">
        <w:rPr>
          <w:rFonts w:ascii="Century" w:hAnsi="Century"/>
          <w:sz w:val="24"/>
          <w:szCs w:val="24"/>
          <w:lang w:val="en-GB"/>
        </w:rPr>
        <w:t xml:space="preserve"> be</w:t>
      </w:r>
      <w:r w:rsidRPr="005A2252">
        <w:rPr>
          <w:rFonts w:ascii="Century" w:hAnsi="Century"/>
          <w:sz w:val="24"/>
          <w:szCs w:val="24"/>
          <w:lang w:val="en-GB"/>
        </w:rPr>
        <w:t xml:space="preserve"> (1) sent by post, or (2) deposited directly to the Registry Office of the UVT, or</w:t>
      </w:r>
      <w:r w:rsidR="00640DA5">
        <w:rPr>
          <w:rFonts w:ascii="Century" w:hAnsi="Century"/>
          <w:sz w:val="24"/>
          <w:szCs w:val="24"/>
          <w:lang w:val="en-GB"/>
        </w:rPr>
        <w:t xml:space="preserve"> (3)</w:t>
      </w:r>
      <w:r w:rsidRPr="005A2252">
        <w:rPr>
          <w:rFonts w:ascii="Century" w:hAnsi="Century"/>
          <w:sz w:val="24"/>
          <w:szCs w:val="24"/>
          <w:lang w:val="en-GB"/>
        </w:rPr>
        <w:t xml:space="preserve"> emailed to the following address: </w:t>
      </w:r>
      <w:hyperlink r:id="rId12" w:history="1">
        <w:r w:rsidRPr="005A2252">
          <w:rPr>
            <w:rStyle w:val="Lienhypertexte"/>
            <w:rFonts w:ascii="Century" w:hAnsi="Century"/>
            <w:sz w:val="24"/>
            <w:szCs w:val="24"/>
            <w:lang w:val="en-GB"/>
          </w:rPr>
          <w:t>hatem.hedhili@uvt.tn</w:t>
        </w:r>
      </w:hyperlink>
      <w:r w:rsidRPr="005A2252">
        <w:rPr>
          <w:rFonts w:ascii="Century" w:hAnsi="Century"/>
          <w:sz w:val="24"/>
          <w:szCs w:val="24"/>
          <w:lang w:val="en-GB"/>
        </w:rPr>
        <w:t xml:space="preserve"> (with delivery notification), with the following indication: </w:t>
      </w:r>
    </w:p>
    <w:p w14:paraId="1934987A" w14:textId="77777777" w:rsidR="00FE6466" w:rsidRPr="005A2252" w:rsidRDefault="00FE6466" w:rsidP="00FE6466">
      <w:pPr>
        <w:ind w:firstLine="708"/>
        <w:rPr>
          <w:rFonts w:ascii="Century" w:hAnsi="Century" w:cs="Tahoma"/>
          <w:sz w:val="24"/>
          <w:szCs w:val="24"/>
          <w:lang w:val="en-US"/>
        </w:rPr>
      </w:pPr>
    </w:p>
    <w:p w14:paraId="5BEE3805" w14:textId="4BD2ADD0" w:rsidR="00DC384D" w:rsidRPr="00DC384D" w:rsidRDefault="00FE6466" w:rsidP="00DC384D">
      <w:pPr>
        <w:ind w:left="709"/>
        <w:jc w:val="center"/>
        <w:rPr>
          <w:rFonts w:ascii="Century" w:hAnsi="Century"/>
          <w:b/>
          <w:bCs/>
          <w:sz w:val="24"/>
          <w:szCs w:val="24"/>
          <w:lang w:val="en-GB"/>
        </w:rPr>
      </w:pPr>
      <w:r w:rsidRPr="005A2252">
        <w:rPr>
          <w:rFonts w:ascii="Century" w:hAnsi="Century"/>
          <w:b/>
          <w:bCs/>
          <w:sz w:val="24"/>
          <w:szCs w:val="24"/>
          <w:lang w:val="en-GB"/>
        </w:rPr>
        <w:t xml:space="preserve">« Do not open, Request for interest for the recruitment of an individual consultant for the training mission on the subject of </w:t>
      </w:r>
      <w:r w:rsidR="00DC384D" w:rsidRPr="00DC384D">
        <w:rPr>
          <w:rFonts w:ascii="Century" w:hAnsi="Century"/>
          <w:b/>
          <w:bCs/>
          <w:sz w:val="24"/>
          <w:szCs w:val="24"/>
          <w:lang w:val="en-GB"/>
        </w:rPr>
        <w:t>“Referents in internal quality assurance in higher education and in assessment (of curricula and institutions).</w:t>
      </w:r>
    </w:p>
    <w:p w14:paraId="18D540E2" w14:textId="77777777" w:rsidR="00FE6466" w:rsidRPr="005A2252" w:rsidRDefault="00FE6466" w:rsidP="005A2252">
      <w:pPr>
        <w:ind w:left="709"/>
        <w:jc w:val="center"/>
        <w:rPr>
          <w:rFonts w:ascii="Century" w:hAnsi="Century"/>
          <w:b/>
          <w:bCs/>
          <w:sz w:val="24"/>
          <w:szCs w:val="24"/>
          <w:lang w:val="en-GB"/>
        </w:rPr>
      </w:pPr>
      <w:r w:rsidRPr="005A2252">
        <w:rPr>
          <w:rFonts w:ascii="Century" w:hAnsi="Century"/>
          <w:b/>
          <w:bCs/>
          <w:sz w:val="24"/>
          <w:szCs w:val="24"/>
          <w:lang w:val="en-GB"/>
        </w:rPr>
        <w:t xml:space="preserve">Professor </w:t>
      </w:r>
      <w:proofErr w:type="spellStart"/>
      <w:r w:rsidRPr="005A2252">
        <w:rPr>
          <w:rFonts w:ascii="Century" w:hAnsi="Century"/>
          <w:b/>
          <w:bCs/>
          <w:sz w:val="24"/>
          <w:szCs w:val="24"/>
          <w:lang w:val="en-GB"/>
        </w:rPr>
        <w:t>Mahjoub</w:t>
      </w:r>
      <w:proofErr w:type="spellEnd"/>
      <w:r w:rsidRPr="005A2252">
        <w:rPr>
          <w:rFonts w:ascii="Century" w:hAnsi="Century"/>
          <w:b/>
          <w:bCs/>
          <w:sz w:val="24"/>
          <w:szCs w:val="24"/>
          <w:lang w:val="en-GB"/>
        </w:rPr>
        <w:t xml:space="preserve"> AOUNI, President of the Virtual University of Tunis,</w:t>
      </w:r>
    </w:p>
    <w:p w14:paraId="4826D89F" w14:textId="77777777" w:rsidR="00FE6466" w:rsidRPr="005A2252" w:rsidRDefault="00FE6466" w:rsidP="005A2252">
      <w:pPr>
        <w:ind w:left="709"/>
        <w:jc w:val="center"/>
        <w:rPr>
          <w:rFonts w:ascii="Century" w:hAnsi="Century"/>
          <w:b/>
          <w:bCs/>
          <w:sz w:val="24"/>
          <w:szCs w:val="24"/>
        </w:rPr>
      </w:pPr>
      <w:r w:rsidRPr="005A2252">
        <w:rPr>
          <w:rFonts w:ascii="Century" w:hAnsi="Century"/>
          <w:b/>
          <w:bCs/>
          <w:sz w:val="24"/>
          <w:szCs w:val="24"/>
        </w:rPr>
        <w:t>13, rue Ibn Nadim Montplaisir 1073 - Tunis »</w:t>
      </w:r>
    </w:p>
    <w:p w14:paraId="15512049" w14:textId="77777777" w:rsidR="00FE6466" w:rsidRPr="005A2252" w:rsidRDefault="00FE6466" w:rsidP="00FE6466">
      <w:pPr>
        <w:jc w:val="center"/>
        <w:rPr>
          <w:rFonts w:ascii="Century" w:hAnsi="Century"/>
          <w:b/>
          <w:bCs/>
          <w:sz w:val="24"/>
          <w:szCs w:val="24"/>
        </w:rPr>
      </w:pPr>
    </w:p>
    <w:p w14:paraId="75AC668C" w14:textId="2E5FB82C" w:rsidR="00FE6466" w:rsidRPr="005A2252" w:rsidRDefault="00FE6466" w:rsidP="005A2252">
      <w:pPr>
        <w:pStyle w:val="Paragraphedeliste"/>
        <w:numPr>
          <w:ilvl w:val="0"/>
          <w:numId w:val="27"/>
        </w:numPr>
        <w:autoSpaceDE w:val="0"/>
        <w:rPr>
          <w:rFonts w:ascii="Century" w:hAnsi="Century"/>
          <w:sz w:val="24"/>
          <w:szCs w:val="24"/>
          <w:lang w:val="en-GB"/>
        </w:rPr>
      </w:pPr>
      <w:r w:rsidRPr="005A2252">
        <w:rPr>
          <w:rFonts w:ascii="Century" w:hAnsi="Century"/>
          <w:sz w:val="24"/>
          <w:szCs w:val="24"/>
          <w:lang w:val="en-GB"/>
        </w:rPr>
        <w:t xml:space="preserve">The deadline for receiving proposals is set at </w:t>
      </w:r>
      <w:r w:rsidR="00640DA5">
        <w:rPr>
          <w:rFonts w:ascii="Century" w:hAnsi="Century"/>
          <w:b/>
          <w:bCs/>
          <w:sz w:val="24"/>
          <w:szCs w:val="24"/>
          <w:lang w:val="en-GB"/>
        </w:rPr>
        <w:t xml:space="preserve">March 26, </w:t>
      </w:r>
      <w:r w:rsidRPr="005A2252">
        <w:rPr>
          <w:rFonts w:ascii="Century" w:hAnsi="Century"/>
          <w:b/>
          <w:bCs/>
          <w:sz w:val="24"/>
          <w:szCs w:val="24"/>
          <w:lang w:val="en-GB"/>
        </w:rPr>
        <w:t>2020 at 12:00</w:t>
      </w:r>
      <w:bookmarkStart w:id="1" w:name="_GoBack"/>
      <w:bookmarkEnd w:id="1"/>
      <w:r w:rsidRPr="005A2252">
        <w:rPr>
          <w:rFonts w:ascii="Century" w:hAnsi="Century"/>
          <w:b/>
          <w:bCs/>
          <w:sz w:val="24"/>
          <w:szCs w:val="24"/>
          <w:lang w:val="en-GB"/>
        </w:rPr>
        <w:t xml:space="preserve"> p.m.</w:t>
      </w:r>
    </w:p>
    <w:p w14:paraId="71E70935" w14:textId="77777777" w:rsidR="00FE6466" w:rsidRPr="005A2252" w:rsidRDefault="00FE6466" w:rsidP="00FE6466">
      <w:pPr>
        <w:ind w:left="360"/>
        <w:rPr>
          <w:rFonts w:ascii="Century" w:hAnsi="Century"/>
          <w:sz w:val="24"/>
          <w:szCs w:val="24"/>
          <w:lang w:val="en-GB"/>
        </w:rPr>
      </w:pPr>
    </w:p>
    <w:p w14:paraId="47593C4D" w14:textId="77777777" w:rsidR="00FE6466" w:rsidRPr="005A2252" w:rsidRDefault="00FE6466" w:rsidP="00FE6466">
      <w:pPr>
        <w:ind w:left="360"/>
        <w:rPr>
          <w:rFonts w:ascii="Century" w:hAnsi="Century"/>
          <w:sz w:val="24"/>
          <w:szCs w:val="24"/>
          <w:lang w:val="en-GB"/>
        </w:rPr>
      </w:pPr>
    </w:p>
    <w:p w14:paraId="5AD46B91" w14:textId="77777777" w:rsidR="00FE6466" w:rsidRPr="005A2252" w:rsidRDefault="00FE6466" w:rsidP="00FE6466">
      <w:pPr>
        <w:pStyle w:val="Paragraphedeliste"/>
        <w:autoSpaceDE w:val="0"/>
        <w:ind w:left="720"/>
        <w:rPr>
          <w:rFonts w:ascii="Century" w:hAnsi="Century"/>
          <w:sz w:val="24"/>
          <w:szCs w:val="24"/>
          <w:lang w:val="en-GB"/>
        </w:rPr>
      </w:pPr>
    </w:p>
    <w:p w14:paraId="097B30D5" w14:textId="77777777" w:rsidR="00977B21" w:rsidRPr="005A2252" w:rsidRDefault="00977B21" w:rsidP="00977B21">
      <w:pPr>
        <w:ind w:firstLine="708"/>
        <w:rPr>
          <w:rFonts w:ascii="Century" w:hAnsi="Century"/>
          <w:sz w:val="16"/>
          <w:szCs w:val="16"/>
          <w:lang w:val="en-GB"/>
        </w:rPr>
      </w:pPr>
    </w:p>
    <w:bookmarkEnd w:id="0"/>
    <w:p w14:paraId="02A39A01" w14:textId="6A93C8C8" w:rsidR="00977B21" w:rsidRPr="005A2252" w:rsidRDefault="00977B21" w:rsidP="00760144">
      <w:pPr>
        <w:rPr>
          <w:rFonts w:ascii="Century" w:hAnsi="Century"/>
          <w:b/>
          <w:bCs/>
          <w:lang w:val="en-GB"/>
        </w:rPr>
      </w:pPr>
      <w:r w:rsidRPr="005A2252">
        <w:rPr>
          <w:rFonts w:ascii="Century" w:hAnsi="Century"/>
          <w:lang w:val="en-GB"/>
        </w:rPr>
        <w:t xml:space="preserve">                                                                                                            </w:t>
      </w:r>
      <w:r w:rsidR="000A7FCC" w:rsidRPr="005A2252">
        <w:rPr>
          <w:rFonts w:ascii="Century" w:hAnsi="Century"/>
          <w:lang w:val="en-GB"/>
        </w:rPr>
        <w:tab/>
      </w:r>
      <w:r w:rsidR="000A7FCC" w:rsidRPr="005A2252">
        <w:rPr>
          <w:rFonts w:ascii="Century" w:hAnsi="Century"/>
          <w:lang w:val="en-GB"/>
        </w:rPr>
        <w:tab/>
      </w:r>
      <w:r w:rsidR="000A7FCC" w:rsidRPr="005A2252">
        <w:rPr>
          <w:rFonts w:ascii="Century" w:hAnsi="Century"/>
          <w:lang w:val="en-GB"/>
        </w:rPr>
        <w:tab/>
      </w:r>
      <w:r w:rsidR="000A7FCC" w:rsidRPr="005A2252">
        <w:rPr>
          <w:rFonts w:ascii="Century" w:hAnsi="Century"/>
          <w:lang w:val="en-GB"/>
        </w:rPr>
        <w:tab/>
      </w:r>
      <w:r w:rsidRPr="005A2252">
        <w:rPr>
          <w:rFonts w:ascii="Century" w:hAnsi="Century"/>
          <w:lang w:val="en-GB"/>
        </w:rPr>
        <w:t xml:space="preserve"> </w:t>
      </w:r>
    </w:p>
    <w:sectPr w:rsidR="00977B21" w:rsidRPr="005A2252" w:rsidSect="00977B21">
      <w:pgSz w:w="11906" w:h="16838"/>
      <w:pgMar w:top="426" w:right="1417" w:bottom="993" w:left="1417" w:header="96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5F236" w14:textId="77777777" w:rsidR="006777D5" w:rsidRDefault="006777D5" w:rsidP="00FB20B3">
      <w:pPr>
        <w:spacing w:line="240" w:lineRule="auto"/>
      </w:pPr>
      <w:r>
        <w:separator/>
      </w:r>
    </w:p>
  </w:endnote>
  <w:endnote w:type="continuationSeparator" w:id="0">
    <w:p w14:paraId="34F1BCB0" w14:textId="77777777" w:rsidR="006777D5" w:rsidRDefault="006777D5" w:rsidP="00FB2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1AC75" w14:textId="77777777" w:rsidR="006777D5" w:rsidRDefault="006777D5" w:rsidP="00FB20B3">
      <w:pPr>
        <w:spacing w:line="240" w:lineRule="auto"/>
      </w:pPr>
      <w:r>
        <w:separator/>
      </w:r>
    </w:p>
  </w:footnote>
  <w:footnote w:type="continuationSeparator" w:id="0">
    <w:p w14:paraId="12CCEB1F" w14:textId="77777777" w:rsidR="006777D5" w:rsidRDefault="006777D5" w:rsidP="00FB20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
      </v:shape>
    </w:pict>
  </w:numPicBullet>
  <w:abstractNum w:abstractNumId="0" w15:restartNumberingAfterBreak="0">
    <w:nsid w:val="FFFFFF89"/>
    <w:multiLevelType w:val="singleLevel"/>
    <w:tmpl w:val="286045F4"/>
    <w:lvl w:ilvl="0">
      <w:start w:val="1"/>
      <w:numFmt w:val="bullet"/>
      <w:pStyle w:val="Listepuces"/>
      <w:lvlText w:val=""/>
      <w:lvlJc w:val="left"/>
      <w:pPr>
        <w:tabs>
          <w:tab w:val="num" w:pos="785"/>
        </w:tabs>
        <w:ind w:left="785" w:hanging="360"/>
      </w:pPr>
      <w:rPr>
        <w:rFonts w:ascii="Symbol" w:hAnsi="Symbol" w:hint="default"/>
      </w:rPr>
    </w:lvl>
  </w:abstractNum>
  <w:abstractNum w:abstractNumId="1" w15:restartNumberingAfterBreak="0">
    <w:nsid w:val="06477556"/>
    <w:multiLevelType w:val="hybridMultilevel"/>
    <w:tmpl w:val="A4281CFA"/>
    <w:lvl w:ilvl="0" w:tplc="FBA81750">
      <w:start w:val="1"/>
      <w:numFmt w:val="decimal"/>
      <w:pStyle w:val="Titre1"/>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6B312B"/>
    <w:multiLevelType w:val="hybridMultilevel"/>
    <w:tmpl w:val="EC68F1E2"/>
    <w:lvl w:ilvl="0" w:tplc="00FE6EB4">
      <w:start w:val="1"/>
      <w:numFmt w:val="bullet"/>
      <w:lvlText w:val=""/>
      <w:lvlJc w:val="left"/>
      <w:pPr>
        <w:tabs>
          <w:tab w:val="num" w:pos="1440"/>
        </w:tabs>
        <w:ind w:left="144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43CA5"/>
    <w:multiLevelType w:val="hybridMultilevel"/>
    <w:tmpl w:val="AA66A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30071A"/>
    <w:multiLevelType w:val="hybridMultilevel"/>
    <w:tmpl w:val="3F447F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260212"/>
    <w:multiLevelType w:val="hybridMultilevel"/>
    <w:tmpl w:val="20F0E544"/>
    <w:lvl w:ilvl="0" w:tplc="43C089F2">
      <w:start w:val="3"/>
      <w:numFmt w:val="bullet"/>
      <w:lvlText w:val="-"/>
      <w:lvlJc w:val="left"/>
      <w:pPr>
        <w:ind w:left="1080" w:hanging="360"/>
      </w:pPr>
      <w:rPr>
        <w:rFonts w:ascii="Book Antiqua" w:eastAsia="Times New Roman" w:hAnsi="Book Antiqu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5BE4EA3"/>
    <w:multiLevelType w:val="hybridMultilevel"/>
    <w:tmpl w:val="3050E3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6EF1442"/>
    <w:multiLevelType w:val="hybridMultilevel"/>
    <w:tmpl w:val="D7FC98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9D82E30"/>
    <w:multiLevelType w:val="hybridMultilevel"/>
    <w:tmpl w:val="6A6889C0"/>
    <w:lvl w:ilvl="0" w:tplc="02583584">
      <w:start w:val="9"/>
      <w:numFmt w:val="bullet"/>
      <w:lvlText w:val=""/>
      <w:lvlJc w:val="left"/>
      <w:pPr>
        <w:ind w:left="720" w:hanging="360"/>
      </w:pPr>
      <w:rPr>
        <w:rFonts w:ascii="Symbol" w:eastAsia="Times New Roman"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33230"/>
    <w:multiLevelType w:val="hybridMultilevel"/>
    <w:tmpl w:val="77741E02"/>
    <w:lvl w:ilvl="0" w:tplc="916EB672">
      <w:start w:val="1994"/>
      <w:numFmt w:val="bullet"/>
      <w:lvlText w:val="-"/>
      <w:lvlJc w:val="left"/>
      <w:pPr>
        <w:ind w:left="1080" w:hanging="360"/>
      </w:pPr>
      <w:rPr>
        <w:rFonts w:hint="default"/>
        <w:i/>
        <w:iCs/>
        <w:sz w:val="24"/>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D7E23F9"/>
    <w:multiLevelType w:val="hybridMultilevel"/>
    <w:tmpl w:val="72D48996"/>
    <w:lvl w:ilvl="0" w:tplc="00FE6EB4">
      <w:start w:val="1"/>
      <w:numFmt w:val="bullet"/>
      <w:lvlText w:val=""/>
      <w:lvlJc w:val="left"/>
      <w:pPr>
        <w:tabs>
          <w:tab w:val="num" w:pos="1440"/>
        </w:tabs>
        <w:ind w:left="144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E1EAD"/>
    <w:multiLevelType w:val="hybridMultilevel"/>
    <w:tmpl w:val="195C59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8E3F15"/>
    <w:multiLevelType w:val="hybridMultilevel"/>
    <w:tmpl w:val="B0DC7E02"/>
    <w:lvl w:ilvl="0" w:tplc="43C089F2">
      <w:start w:val="3"/>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EA41D9"/>
    <w:multiLevelType w:val="hybridMultilevel"/>
    <w:tmpl w:val="D2047806"/>
    <w:lvl w:ilvl="0" w:tplc="4E7E8904">
      <w:start w:val="1994"/>
      <w:numFmt w:val="bullet"/>
      <w:lvlText w:val="-"/>
      <w:lvlJc w:val="left"/>
      <w:pPr>
        <w:ind w:left="1068" w:hanging="360"/>
      </w:pPr>
      <w:rPr>
        <w:rFonts w:hint="default"/>
        <w:i/>
        <w:i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DD911C3"/>
    <w:multiLevelType w:val="hybridMultilevel"/>
    <w:tmpl w:val="3214B8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697A11"/>
    <w:multiLevelType w:val="hybridMultilevel"/>
    <w:tmpl w:val="793208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0E701F"/>
    <w:multiLevelType w:val="hybridMultilevel"/>
    <w:tmpl w:val="6B3C73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4FC637A"/>
    <w:multiLevelType w:val="hybridMultilevel"/>
    <w:tmpl w:val="135C228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86D75E3"/>
    <w:multiLevelType w:val="hybridMultilevel"/>
    <w:tmpl w:val="5F2453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C3F0D86"/>
    <w:multiLevelType w:val="hybridMultilevel"/>
    <w:tmpl w:val="E31A1026"/>
    <w:lvl w:ilvl="0" w:tplc="4E7E8904">
      <w:start w:val="1994"/>
      <w:numFmt w:val="bullet"/>
      <w:lvlText w:val="-"/>
      <w:lvlJc w:val="left"/>
      <w:pPr>
        <w:ind w:left="1068" w:hanging="360"/>
      </w:pPr>
      <w:rPr>
        <w:rFonts w:hint="default"/>
        <w:i/>
        <w:i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DF77770"/>
    <w:multiLevelType w:val="hybridMultilevel"/>
    <w:tmpl w:val="BAE46D5C"/>
    <w:lvl w:ilvl="0" w:tplc="D7CEA81E">
      <w:start w:val="1"/>
      <w:numFmt w:val="decimal"/>
      <w:lvlText w:val="%1."/>
      <w:lvlJc w:val="left"/>
      <w:pPr>
        <w:ind w:left="720" w:hanging="360"/>
      </w:pPr>
      <w:rPr>
        <w:rFonts w:eastAsiaTheme="minorEastAsi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456A45"/>
    <w:multiLevelType w:val="hybridMultilevel"/>
    <w:tmpl w:val="52D41F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15566A2"/>
    <w:multiLevelType w:val="hybridMultilevel"/>
    <w:tmpl w:val="5FCC7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D87D29"/>
    <w:multiLevelType w:val="hybridMultilevel"/>
    <w:tmpl w:val="CA2212C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916048"/>
    <w:multiLevelType w:val="hybridMultilevel"/>
    <w:tmpl w:val="19DEC236"/>
    <w:lvl w:ilvl="0" w:tplc="071C1FF4">
      <w:start w:val="5"/>
      <w:numFmt w:val="bullet"/>
      <w:lvlText w:val="-"/>
      <w:lvlJc w:val="left"/>
      <w:pPr>
        <w:ind w:left="1080" w:hanging="360"/>
      </w:pPr>
      <w:rPr>
        <w:rFonts w:ascii="Tahoma" w:eastAsia="Times New Roman" w:hAnsi="Tahoma" w:cs="Tahoma"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B743D6A"/>
    <w:multiLevelType w:val="hybridMultilevel"/>
    <w:tmpl w:val="9DCAD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2D65AE"/>
    <w:multiLevelType w:val="hybridMultilevel"/>
    <w:tmpl w:val="2E8E5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2E2385"/>
    <w:multiLevelType w:val="hybridMultilevel"/>
    <w:tmpl w:val="AC92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A07D8"/>
    <w:multiLevelType w:val="hybridMultilevel"/>
    <w:tmpl w:val="2BC4796C"/>
    <w:lvl w:ilvl="0" w:tplc="FFFFFFFF">
      <w:start w:val="1"/>
      <w:numFmt w:val="bullet"/>
      <w:lvlText w:val=""/>
      <w:legacy w:legacy="1" w:legacySpace="0" w:legacyIndent="283"/>
      <w:lvlJc w:val="left"/>
      <w:pPr>
        <w:ind w:left="363" w:hanging="283"/>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394A1F"/>
    <w:multiLevelType w:val="hybridMultilevel"/>
    <w:tmpl w:val="9AF89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09D78AF"/>
    <w:multiLevelType w:val="hybridMultilevel"/>
    <w:tmpl w:val="5A004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231F28"/>
    <w:multiLevelType w:val="hybridMultilevel"/>
    <w:tmpl w:val="11FA1528"/>
    <w:lvl w:ilvl="0" w:tplc="43C089F2">
      <w:start w:val="3"/>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8173E2"/>
    <w:multiLevelType w:val="hybridMultilevel"/>
    <w:tmpl w:val="0A7C99A8"/>
    <w:lvl w:ilvl="0" w:tplc="4E7E8904">
      <w:start w:val="1994"/>
      <w:numFmt w:val="bullet"/>
      <w:lvlText w:val="-"/>
      <w:lvlJc w:val="left"/>
      <w:pPr>
        <w:ind w:left="1068" w:hanging="360"/>
      </w:pPr>
      <w:rPr>
        <w:rFonts w:hint="default"/>
        <w:i/>
        <w:i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15:restartNumberingAfterBreak="0">
    <w:nsid w:val="76C66153"/>
    <w:multiLevelType w:val="hybridMultilevel"/>
    <w:tmpl w:val="DE32DBB8"/>
    <w:lvl w:ilvl="0" w:tplc="E9C00D52">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611081"/>
    <w:multiLevelType w:val="hybridMultilevel"/>
    <w:tmpl w:val="8FA65350"/>
    <w:lvl w:ilvl="0" w:tplc="E9C00D5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8"/>
  </w:num>
  <w:num w:numId="4">
    <w:abstractNumId w:val="11"/>
  </w:num>
  <w:num w:numId="5">
    <w:abstractNumId w:val="25"/>
  </w:num>
  <w:num w:numId="6">
    <w:abstractNumId w:val="24"/>
  </w:num>
  <w:num w:numId="7">
    <w:abstractNumId w:val="7"/>
  </w:num>
  <w:num w:numId="8">
    <w:abstractNumId w:val="3"/>
  </w:num>
  <w:num w:numId="9">
    <w:abstractNumId w:val="5"/>
  </w:num>
  <w:num w:numId="10">
    <w:abstractNumId w:val="32"/>
  </w:num>
  <w:num w:numId="11">
    <w:abstractNumId w:val="10"/>
  </w:num>
  <w:num w:numId="12">
    <w:abstractNumId w:val="2"/>
  </w:num>
  <w:num w:numId="13">
    <w:abstractNumId w:val="34"/>
  </w:num>
  <w:num w:numId="14">
    <w:abstractNumId w:val="6"/>
  </w:num>
  <w:num w:numId="15">
    <w:abstractNumId w:val="17"/>
  </w:num>
  <w:num w:numId="16">
    <w:abstractNumId w:val="18"/>
  </w:num>
  <w:num w:numId="17">
    <w:abstractNumId w:val="4"/>
  </w:num>
  <w:num w:numId="18">
    <w:abstractNumId w:val="14"/>
  </w:num>
  <w:num w:numId="19">
    <w:abstractNumId w:val="33"/>
  </w:num>
  <w:num w:numId="20">
    <w:abstractNumId w:val="26"/>
  </w:num>
  <w:num w:numId="21">
    <w:abstractNumId w:val="31"/>
  </w:num>
  <w:num w:numId="22">
    <w:abstractNumId w:val="12"/>
  </w:num>
  <w:num w:numId="23">
    <w:abstractNumId w:val="16"/>
  </w:num>
  <w:num w:numId="24">
    <w:abstractNumId w:val="27"/>
  </w:num>
  <w:num w:numId="25">
    <w:abstractNumId w:val="23"/>
  </w:num>
  <w:num w:numId="26">
    <w:abstractNumId w:val="8"/>
  </w:num>
  <w:num w:numId="27">
    <w:abstractNumId w:val="20"/>
  </w:num>
  <w:num w:numId="28">
    <w:abstractNumId w:val="22"/>
  </w:num>
  <w:num w:numId="29">
    <w:abstractNumId w:val="21"/>
  </w:num>
  <w:num w:numId="30">
    <w:abstractNumId w:val="9"/>
  </w:num>
  <w:num w:numId="31">
    <w:abstractNumId w:val="15"/>
  </w:num>
  <w:num w:numId="32">
    <w:abstractNumId w:val="30"/>
  </w:num>
  <w:num w:numId="33">
    <w:abstractNumId w:val="13"/>
  </w:num>
  <w:num w:numId="34">
    <w:abstractNumId w:val="29"/>
  </w:num>
  <w:num w:numId="3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B3"/>
    <w:rsid w:val="000025A6"/>
    <w:rsid w:val="00010E15"/>
    <w:rsid w:val="000122DC"/>
    <w:rsid w:val="00012EB9"/>
    <w:rsid w:val="00016A40"/>
    <w:rsid w:val="00020835"/>
    <w:rsid w:val="00031330"/>
    <w:rsid w:val="00033C6B"/>
    <w:rsid w:val="00041E17"/>
    <w:rsid w:val="00045BD9"/>
    <w:rsid w:val="00047B66"/>
    <w:rsid w:val="00051655"/>
    <w:rsid w:val="00051D2B"/>
    <w:rsid w:val="00053728"/>
    <w:rsid w:val="00057241"/>
    <w:rsid w:val="00061B43"/>
    <w:rsid w:val="000725E2"/>
    <w:rsid w:val="0007326E"/>
    <w:rsid w:val="00077320"/>
    <w:rsid w:val="0008005C"/>
    <w:rsid w:val="00090A2C"/>
    <w:rsid w:val="000A15EA"/>
    <w:rsid w:val="000A2367"/>
    <w:rsid w:val="000A2955"/>
    <w:rsid w:val="000A7FCC"/>
    <w:rsid w:val="000B1435"/>
    <w:rsid w:val="000B7349"/>
    <w:rsid w:val="000C0E7E"/>
    <w:rsid w:val="000C1281"/>
    <w:rsid w:val="000C1291"/>
    <w:rsid w:val="000C2795"/>
    <w:rsid w:val="000C47C8"/>
    <w:rsid w:val="000C7FFC"/>
    <w:rsid w:val="000D1B99"/>
    <w:rsid w:val="000D2085"/>
    <w:rsid w:val="000D2D03"/>
    <w:rsid w:val="000D2D56"/>
    <w:rsid w:val="000E6927"/>
    <w:rsid w:val="000E7A59"/>
    <w:rsid w:val="000F0DC7"/>
    <w:rsid w:val="000F638D"/>
    <w:rsid w:val="00100F39"/>
    <w:rsid w:val="00101AE1"/>
    <w:rsid w:val="00102F0A"/>
    <w:rsid w:val="00111C54"/>
    <w:rsid w:val="00114761"/>
    <w:rsid w:val="001176C1"/>
    <w:rsid w:val="00117EF8"/>
    <w:rsid w:val="00125E37"/>
    <w:rsid w:val="00126E4D"/>
    <w:rsid w:val="00127293"/>
    <w:rsid w:val="00130162"/>
    <w:rsid w:val="00131AF0"/>
    <w:rsid w:val="001328C3"/>
    <w:rsid w:val="00135DE4"/>
    <w:rsid w:val="0014772D"/>
    <w:rsid w:val="00154986"/>
    <w:rsid w:val="00157BBD"/>
    <w:rsid w:val="00162257"/>
    <w:rsid w:val="0016278F"/>
    <w:rsid w:val="001664B2"/>
    <w:rsid w:val="001705F6"/>
    <w:rsid w:val="00170A84"/>
    <w:rsid w:val="0017257E"/>
    <w:rsid w:val="00172827"/>
    <w:rsid w:val="0018168F"/>
    <w:rsid w:val="00182741"/>
    <w:rsid w:val="00183693"/>
    <w:rsid w:val="001862B4"/>
    <w:rsid w:val="0019229C"/>
    <w:rsid w:val="00192FF1"/>
    <w:rsid w:val="00193080"/>
    <w:rsid w:val="00193808"/>
    <w:rsid w:val="00193907"/>
    <w:rsid w:val="001B3238"/>
    <w:rsid w:val="001B3AA8"/>
    <w:rsid w:val="001B3EF7"/>
    <w:rsid w:val="001B7041"/>
    <w:rsid w:val="001C7AC6"/>
    <w:rsid w:val="001D0161"/>
    <w:rsid w:val="001D0B7F"/>
    <w:rsid w:val="001D3517"/>
    <w:rsid w:val="001E1B72"/>
    <w:rsid w:val="001E1F5F"/>
    <w:rsid w:val="001E384C"/>
    <w:rsid w:val="001E47B4"/>
    <w:rsid w:val="001E4BDC"/>
    <w:rsid w:val="001E53A1"/>
    <w:rsid w:val="001F137F"/>
    <w:rsid w:val="001F681E"/>
    <w:rsid w:val="001F6E73"/>
    <w:rsid w:val="001F788E"/>
    <w:rsid w:val="00201940"/>
    <w:rsid w:val="00220763"/>
    <w:rsid w:val="00220841"/>
    <w:rsid w:val="00227978"/>
    <w:rsid w:val="00230483"/>
    <w:rsid w:val="00231EA2"/>
    <w:rsid w:val="00232985"/>
    <w:rsid w:val="002331D7"/>
    <w:rsid w:val="00234FDF"/>
    <w:rsid w:val="00241095"/>
    <w:rsid w:val="002447FC"/>
    <w:rsid w:val="00247047"/>
    <w:rsid w:val="002537F2"/>
    <w:rsid w:val="00257461"/>
    <w:rsid w:val="002632EB"/>
    <w:rsid w:val="00265C90"/>
    <w:rsid w:val="002663D2"/>
    <w:rsid w:val="00267838"/>
    <w:rsid w:val="0027036C"/>
    <w:rsid w:val="00270559"/>
    <w:rsid w:val="00274ABE"/>
    <w:rsid w:val="00274AC5"/>
    <w:rsid w:val="00277378"/>
    <w:rsid w:val="002777DB"/>
    <w:rsid w:val="00281912"/>
    <w:rsid w:val="002858BE"/>
    <w:rsid w:val="0028671A"/>
    <w:rsid w:val="00287DFB"/>
    <w:rsid w:val="002920FC"/>
    <w:rsid w:val="00296EA8"/>
    <w:rsid w:val="002977AD"/>
    <w:rsid w:val="002A7AA9"/>
    <w:rsid w:val="002A7D6B"/>
    <w:rsid w:val="002B1C9B"/>
    <w:rsid w:val="002B22AE"/>
    <w:rsid w:val="002B26C3"/>
    <w:rsid w:val="002B3FF2"/>
    <w:rsid w:val="002B4E62"/>
    <w:rsid w:val="002B6F08"/>
    <w:rsid w:val="002C2575"/>
    <w:rsid w:val="002C4F82"/>
    <w:rsid w:val="002C6456"/>
    <w:rsid w:val="002D1EA7"/>
    <w:rsid w:val="002D3C29"/>
    <w:rsid w:val="002E678E"/>
    <w:rsid w:val="002E70A1"/>
    <w:rsid w:val="002F08AF"/>
    <w:rsid w:val="002F3091"/>
    <w:rsid w:val="002F53ED"/>
    <w:rsid w:val="00300CA8"/>
    <w:rsid w:val="00301061"/>
    <w:rsid w:val="00306219"/>
    <w:rsid w:val="00306C0A"/>
    <w:rsid w:val="003136BD"/>
    <w:rsid w:val="00313EA0"/>
    <w:rsid w:val="00314651"/>
    <w:rsid w:val="00314F3D"/>
    <w:rsid w:val="00315B0B"/>
    <w:rsid w:val="0032250B"/>
    <w:rsid w:val="00323D73"/>
    <w:rsid w:val="00324F3C"/>
    <w:rsid w:val="00325308"/>
    <w:rsid w:val="0032581D"/>
    <w:rsid w:val="00325F09"/>
    <w:rsid w:val="003426B1"/>
    <w:rsid w:val="00351DE5"/>
    <w:rsid w:val="0035433F"/>
    <w:rsid w:val="00360803"/>
    <w:rsid w:val="00362074"/>
    <w:rsid w:val="003632EA"/>
    <w:rsid w:val="00366AD5"/>
    <w:rsid w:val="003734A3"/>
    <w:rsid w:val="0037467D"/>
    <w:rsid w:val="003752A1"/>
    <w:rsid w:val="00377BD9"/>
    <w:rsid w:val="00384DE0"/>
    <w:rsid w:val="00395EFC"/>
    <w:rsid w:val="003A226A"/>
    <w:rsid w:val="003A7378"/>
    <w:rsid w:val="003B305B"/>
    <w:rsid w:val="003B68A9"/>
    <w:rsid w:val="003C1B64"/>
    <w:rsid w:val="003C304C"/>
    <w:rsid w:val="003D0926"/>
    <w:rsid w:val="003D13E4"/>
    <w:rsid w:val="003D3BC5"/>
    <w:rsid w:val="003D4732"/>
    <w:rsid w:val="003D51BB"/>
    <w:rsid w:val="003E153B"/>
    <w:rsid w:val="003E34CC"/>
    <w:rsid w:val="003E6506"/>
    <w:rsid w:val="003E6CE1"/>
    <w:rsid w:val="003E75D6"/>
    <w:rsid w:val="003F368A"/>
    <w:rsid w:val="003F4938"/>
    <w:rsid w:val="00402BFB"/>
    <w:rsid w:val="00402F76"/>
    <w:rsid w:val="0040482E"/>
    <w:rsid w:val="00404B01"/>
    <w:rsid w:val="00406ACC"/>
    <w:rsid w:val="00411508"/>
    <w:rsid w:val="00411D90"/>
    <w:rsid w:val="0041240F"/>
    <w:rsid w:val="004140DB"/>
    <w:rsid w:val="00414B95"/>
    <w:rsid w:val="00414E6C"/>
    <w:rsid w:val="004177BD"/>
    <w:rsid w:val="00427285"/>
    <w:rsid w:val="004305B1"/>
    <w:rsid w:val="00431BF1"/>
    <w:rsid w:val="004335CF"/>
    <w:rsid w:val="0044694A"/>
    <w:rsid w:val="00454AC9"/>
    <w:rsid w:val="004608AC"/>
    <w:rsid w:val="00462C57"/>
    <w:rsid w:val="00463D7A"/>
    <w:rsid w:val="004662AF"/>
    <w:rsid w:val="004746C9"/>
    <w:rsid w:val="0047636A"/>
    <w:rsid w:val="00476F64"/>
    <w:rsid w:val="00486B13"/>
    <w:rsid w:val="00487D7A"/>
    <w:rsid w:val="00497A70"/>
    <w:rsid w:val="004A01E3"/>
    <w:rsid w:val="004A2E04"/>
    <w:rsid w:val="004A5EBB"/>
    <w:rsid w:val="004A6482"/>
    <w:rsid w:val="004B0C56"/>
    <w:rsid w:val="004B3E2C"/>
    <w:rsid w:val="004B7DB5"/>
    <w:rsid w:val="004D19BE"/>
    <w:rsid w:val="004E0059"/>
    <w:rsid w:val="004E133A"/>
    <w:rsid w:val="004E2DA9"/>
    <w:rsid w:val="004E4636"/>
    <w:rsid w:val="004E6543"/>
    <w:rsid w:val="004F179E"/>
    <w:rsid w:val="004F4EDC"/>
    <w:rsid w:val="004F60B3"/>
    <w:rsid w:val="004F64FA"/>
    <w:rsid w:val="004F6B99"/>
    <w:rsid w:val="004F7CB4"/>
    <w:rsid w:val="00500815"/>
    <w:rsid w:val="0050163A"/>
    <w:rsid w:val="00507752"/>
    <w:rsid w:val="00510652"/>
    <w:rsid w:val="00511841"/>
    <w:rsid w:val="005120AE"/>
    <w:rsid w:val="00521DD1"/>
    <w:rsid w:val="005327D5"/>
    <w:rsid w:val="00536D93"/>
    <w:rsid w:val="0054416D"/>
    <w:rsid w:val="00545BC4"/>
    <w:rsid w:val="00564BCB"/>
    <w:rsid w:val="00566E44"/>
    <w:rsid w:val="005745FD"/>
    <w:rsid w:val="00581728"/>
    <w:rsid w:val="00582B18"/>
    <w:rsid w:val="00586512"/>
    <w:rsid w:val="005871CC"/>
    <w:rsid w:val="00591193"/>
    <w:rsid w:val="00592B95"/>
    <w:rsid w:val="00592D40"/>
    <w:rsid w:val="005946AA"/>
    <w:rsid w:val="005954BC"/>
    <w:rsid w:val="005957D8"/>
    <w:rsid w:val="00595B61"/>
    <w:rsid w:val="005A0C63"/>
    <w:rsid w:val="005A2252"/>
    <w:rsid w:val="005A4896"/>
    <w:rsid w:val="005A7582"/>
    <w:rsid w:val="005C12A6"/>
    <w:rsid w:val="005C283A"/>
    <w:rsid w:val="005D1797"/>
    <w:rsid w:val="005D3FF7"/>
    <w:rsid w:val="005D7D60"/>
    <w:rsid w:val="005E148A"/>
    <w:rsid w:val="005E16B3"/>
    <w:rsid w:val="005E1C02"/>
    <w:rsid w:val="005E3F66"/>
    <w:rsid w:val="005E70A2"/>
    <w:rsid w:val="005E7A90"/>
    <w:rsid w:val="005F1ADF"/>
    <w:rsid w:val="005F463F"/>
    <w:rsid w:val="005F673B"/>
    <w:rsid w:val="005F7B31"/>
    <w:rsid w:val="006014CC"/>
    <w:rsid w:val="00603610"/>
    <w:rsid w:val="006040CC"/>
    <w:rsid w:val="00611884"/>
    <w:rsid w:val="006135D5"/>
    <w:rsid w:val="00615A6F"/>
    <w:rsid w:val="00622073"/>
    <w:rsid w:val="00623A05"/>
    <w:rsid w:val="006303AE"/>
    <w:rsid w:val="00631FD3"/>
    <w:rsid w:val="0063716A"/>
    <w:rsid w:val="00640DA5"/>
    <w:rsid w:val="006412B1"/>
    <w:rsid w:val="0064242B"/>
    <w:rsid w:val="00647991"/>
    <w:rsid w:val="00651358"/>
    <w:rsid w:val="0065605D"/>
    <w:rsid w:val="006605F9"/>
    <w:rsid w:val="00672BB4"/>
    <w:rsid w:val="00674DC0"/>
    <w:rsid w:val="006777D5"/>
    <w:rsid w:val="00681B51"/>
    <w:rsid w:val="00683590"/>
    <w:rsid w:val="00690E6A"/>
    <w:rsid w:val="00697179"/>
    <w:rsid w:val="006A01B3"/>
    <w:rsid w:val="006A1B0D"/>
    <w:rsid w:val="006A439B"/>
    <w:rsid w:val="006A4D3D"/>
    <w:rsid w:val="006B28C1"/>
    <w:rsid w:val="006B4AB2"/>
    <w:rsid w:val="006C1EF5"/>
    <w:rsid w:val="006C34F1"/>
    <w:rsid w:val="006C6E4F"/>
    <w:rsid w:val="006E144B"/>
    <w:rsid w:val="006F2E71"/>
    <w:rsid w:val="006F5AB9"/>
    <w:rsid w:val="006F6274"/>
    <w:rsid w:val="00701416"/>
    <w:rsid w:val="007068D0"/>
    <w:rsid w:val="007106E3"/>
    <w:rsid w:val="00712031"/>
    <w:rsid w:val="0071250D"/>
    <w:rsid w:val="0073358F"/>
    <w:rsid w:val="00753DB5"/>
    <w:rsid w:val="0075434C"/>
    <w:rsid w:val="00754D5B"/>
    <w:rsid w:val="007560C3"/>
    <w:rsid w:val="00760144"/>
    <w:rsid w:val="007603E5"/>
    <w:rsid w:val="007641A9"/>
    <w:rsid w:val="00765595"/>
    <w:rsid w:val="00766819"/>
    <w:rsid w:val="007729E7"/>
    <w:rsid w:val="007730DC"/>
    <w:rsid w:val="00773524"/>
    <w:rsid w:val="00774770"/>
    <w:rsid w:val="00775132"/>
    <w:rsid w:val="00777967"/>
    <w:rsid w:val="007801A0"/>
    <w:rsid w:val="00784012"/>
    <w:rsid w:val="00785A26"/>
    <w:rsid w:val="00787661"/>
    <w:rsid w:val="007905A4"/>
    <w:rsid w:val="007925CA"/>
    <w:rsid w:val="007931B1"/>
    <w:rsid w:val="00797480"/>
    <w:rsid w:val="007A25C3"/>
    <w:rsid w:val="007A28FA"/>
    <w:rsid w:val="007A574B"/>
    <w:rsid w:val="007A5BDE"/>
    <w:rsid w:val="007B00DA"/>
    <w:rsid w:val="007B0F0C"/>
    <w:rsid w:val="007B365F"/>
    <w:rsid w:val="007B5735"/>
    <w:rsid w:val="007C3AD6"/>
    <w:rsid w:val="007C5BF8"/>
    <w:rsid w:val="007C6976"/>
    <w:rsid w:val="007D3CA0"/>
    <w:rsid w:val="007D6AAF"/>
    <w:rsid w:val="007E3A2C"/>
    <w:rsid w:val="007E4295"/>
    <w:rsid w:val="007E4EDC"/>
    <w:rsid w:val="007E5B6D"/>
    <w:rsid w:val="007E5CC6"/>
    <w:rsid w:val="007E7FEB"/>
    <w:rsid w:val="007F524C"/>
    <w:rsid w:val="007F73E1"/>
    <w:rsid w:val="00800293"/>
    <w:rsid w:val="008006D7"/>
    <w:rsid w:val="0080473E"/>
    <w:rsid w:val="00807298"/>
    <w:rsid w:val="00813051"/>
    <w:rsid w:val="00813B7D"/>
    <w:rsid w:val="008243CE"/>
    <w:rsid w:val="00824472"/>
    <w:rsid w:val="0083391E"/>
    <w:rsid w:val="00843702"/>
    <w:rsid w:val="00846179"/>
    <w:rsid w:val="00847D85"/>
    <w:rsid w:val="008500BC"/>
    <w:rsid w:val="00852982"/>
    <w:rsid w:val="00857115"/>
    <w:rsid w:val="008577BC"/>
    <w:rsid w:val="00864553"/>
    <w:rsid w:val="00867675"/>
    <w:rsid w:val="00871C02"/>
    <w:rsid w:val="0087557C"/>
    <w:rsid w:val="008800B2"/>
    <w:rsid w:val="00883C7F"/>
    <w:rsid w:val="00885470"/>
    <w:rsid w:val="008916DE"/>
    <w:rsid w:val="00892993"/>
    <w:rsid w:val="008A0157"/>
    <w:rsid w:val="008A17FD"/>
    <w:rsid w:val="008A2625"/>
    <w:rsid w:val="008A56BB"/>
    <w:rsid w:val="008A7F60"/>
    <w:rsid w:val="008B0923"/>
    <w:rsid w:val="008B23DB"/>
    <w:rsid w:val="008B5326"/>
    <w:rsid w:val="008C3B2D"/>
    <w:rsid w:val="008C628B"/>
    <w:rsid w:val="008C77A0"/>
    <w:rsid w:val="008D3862"/>
    <w:rsid w:val="008E1474"/>
    <w:rsid w:val="008E5E01"/>
    <w:rsid w:val="008E741F"/>
    <w:rsid w:val="008F46D2"/>
    <w:rsid w:val="009034EA"/>
    <w:rsid w:val="00904107"/>
    <w:rsid w:val="00905548"/>
    <w:rsid w:val="00905AFE"/>
    <w:rsid w:val="0091047B"/>
    <w:rsid w:val="00912174"/>
    <w:rsid w:val="009324C6"/>
    <w:rsid w:val="00936734"/>
    <w:rsid w:val="00936C24"/>
    <w:rsid w:val="00936EC0"/>
    <w:rsid w:val="00940485"/>
    <w:rsid w:val="009407E1"/>
    <w:rsid w:val="0094593F"/>
    <w:rsid w:val="00945977"/>
    <w:rsid w:val="0094776C"/>
    <w:rsid w:val="00955A10"/>
    <w:rsid w:val="00960B36"/>
    <w:rsid w:val="009649D7"/>
    <w:rsid w:val="009654E7"/>
    <w:rsid w:val="00971B85"/>
    <w:rsid w:val="00977B21"/>
    <w:rsid w:val="00991932"/>
    <w:rsid w:val="00993F19"/>
    <w:rsid w:val="00996646"/>
    <w:rsid w:val="009967D0"/>
    <w:rsid w:val="009A2529"/>
    <w:rsid w:val="009A4875"/>
    <w:rsid w:val="009A7101"/>
    <w:rsid w:val="009B01CD"/>
    <w:rsid w:val="009B2A2F"/>
    <w:rsid w:val="009B6ED1"/>
    <w:rsid w:val="009B74AC"/>
    <w:rsid w:val="009C22FA"/>
    <w:rsid w:val="009C44CE"/>
    <w:rsid w:val="009C737D"/>
    <w:rsid w:val="009D0A17"/>
    <w:rsid w:val="009D3664"/>
    <w:rsid w:val="009D3FCC"/>
    <w:rsid w:val="009D4188"/>
    <w:rsid w:val="009D4F97"/>
    <w:rsid w:val="009D52E9"/>
    <w:rsid w:val="009D6D58"/>
    <w:rsid w:val="009E0A3B"/>
    <w:rsid w:val="009E0D03"/>
    <w:rsid w:val="009E2F0E"/>
    <w:rsid w:val="009E2FCE"/>
    <w:rsid w:val="009E3EDA"/>
    <w:rsid w:val="009F2FBB"/>
    <w:rsid w:val="009F42FA"/>
    <w:rsid w:val="009F5631"/>
    <w:rsid w:val="00A00335"/>
    <w:rsid w:val="00A00899"/>
    <w:rsid w:val="00A008E9"/>
    <w:rsid w:val="00A02551"/>
    <w:rsid w:val="00A0513B"/>
    <w:rsid w:val="00A128FA"/>
    <w:rsid w:val="00A12BDD"/>
    <w:rsid w:val="00A15345"/>
    <w:rsid w:val="00A1632E"/>
    <w:rsid w:val="00A166EC"/>
    <w:rsid w:val="00A22FCD"/>
    <w:rsid w:val="00A31F98"/>
    <w:rsid w:val="00A42E33"/>
    <w:rsid w:val="00A444DD"/>
    <w:rsid w:val="00A502AF"/>
    <w:rsid w:val="00A63A9E"/>
    <w:rsid w:val="00A63B62"/>
    <w:rsid w:val="00A67322"/>
    <w:rsid w:val="00A677E8"/>
    <w:rsid w:val="00A735F4"/>
    <w:rsid w:val="00A73BEE"/>
    <w:rsid w:val="00A74D73"/>
    <w:rsid w:val="00A758C0"/>
    <w:rsid w:val="00A7714A"/>
    <w:rsid w:val="00A828B1"/>
    <w:rsid w:val="00A84818"/>
    <w:rsid w:val="00A86292"/>
    <w:rsid w:val="00A8679C"/>
    <w:rsid w:val="00A96169"/>
    <w:rsid w:val="00AA101B"/>
    <w:rsid w:val="00AA141F"/>
    <w:rsid w:val="00AB41C2"/>
    <w:rsid w:val="00AB4EAA"/>
    <w:rsid w:val="00AB56BC"/>
    <w:rsid w:val="00AB56F8"/>
    <w:rsid w:val="00AB7236"/>
    <w:rsid w:val="00AC78F7"/>
    <w:rsid w:val="00AD0F28"/>
    <w:rsid w:val="00AD5A30"/>
    <w:rsid w:val="00AD7380"/>
    <w:rsid w:val="00AD7B14"/>
    <w:rsid w:val="00AE08B0"/>
    <w:rsid w:val="00AE4589"/>
    <w:rsid w:val="00AE4CC3"/>
    <w:rsid w:val="00AF1C91"/>
    <w:rsid w:val="00AF3D70"/>
    <w:rsid w:val="00B00940"/>
    <w:rsid w:val="00B05B36"/>
    <w:rsid w:val="00B10F12"/>
    <w:rsid w:val="00B11D7D"/>
    <w:rsid w:val="00B165BF"/>
    <w:rsid w:val="00B168F4"/>
    <w:rsid w:val="00B17C1D"/>
    <w:rsid w:val="00B22792"/>
    <w:rsid w:val="00B33176"/>
    <w:rsid w:val="00B440B7"/>
    <w:rsid w:val="00B45E7C"/>
    <w:rsid w:val="00B47F0E"/>
    <w:rsid w:val="00B5006D"/>
    <w:rsid w:val="00B5022B"/>
    <w:rsid w:val="00B528B0"/>
    <w:rsid w:val="00B53589"/>
    <w:rsid w:val="00B5377A"/>
    <w:rsid w:val="00B5405B"/>
    <w:rsid w:val="00B602C9"/>
    <w:rsid w:val="00B607CC"/>
    <w:rsid w:val="00B6412F"/>
    <w:rsid w:val="00B745B0"/>
    <w:rsid w:val="00B75396"/>
    <w:rsid w:val="00B7693A"/>
    <w:rsid w:val="00B86005"/>
    <w:rsid w:val="00B8638A"/>
    <w:rsid w:val="00B865F8"/>
    <w:rsid w:val="00B9069B"/>
    <w:rsid w:val="00B90B96"/>
    <w:rsid w:val="00B962B3"/>
    <w:rsid w:val="00BA15F6"/>
    <w:rsid w:val="00BA2D45"/>
    <w:rsid w:val="00BA51E3"/>
    <w:rsid w:val="00BB76F2"/>
    <w:rsid w:val="00BC0A63"/>
    <w:rsid w:val="00BC4FFE"/>
    <w:rsid w:val="00BC5A09"/>
    <w:rsid w:val="00BD0A4C"/>
    <w:rsid w:val="00BD3022"/>
    <w:rsid w:val="00BD54AC"/>
    <w:rsid w:val="00BE4A5F"/>
    <w:rsid w:val="00BE6E26"/>
    <w:rsid w:val="00BF05DF"/>
    <w:rsid w:val="00BF103A"/>
    <w:rsid w:val="00BF1EAB"/>
    <w:rsid w:val="00BF3B01"/>
    <w:rsid w:val="00C01336"/>
    <w:rsid w:val="00C03803"/>
    <w:rsid w:val="00C03EEB"/>
    <w:rsid w:val="00C05FEB"/>
    <w:rsid w:val="00C121D5"/>
    <w:rsid w:val="00C201A5"/>
    <w:rsid w:val="00C249E9"/>
    <w:rsid w:val="00C25610"/>
    <w:rsid w:val="00C26399"/>
    <w:rsid w:val="00C27EFB"/>
    <w:rsid w:val="00C30B01"/>
    <w:rsid w:val="00C357FD"/>
    <w:rsid w:val="00C37122"/>
    <w:rsid w:val="00C377A7"/>
    <w:rsid w:val="00C37EE5"/>
    <w:rsid w:val="00C43D3F"/>
    <w:rsid w:val="00C45295"/>
    <w:rsid w:val="00C518B9"/>
    <w:rsid w:val="00C52CF7"/>
    <w:rsid w:val="00C550F4"/>
    <w:rsid w:val="00C573C0"/>
    <w:rsid w:val="00C6753C"/>
    <w:rsid w:val="00C706CD"/>
    <w:rsid w:val="00C7179A"/>
    <w:rsid w:val="00C71CA8"/>
    <w:rsid w:val="00C73A2F"/>
    <w:rsid w:val="00C76043"/>
    <w:rsid w:val="00C85843"/>
    <w:rsid w:val="00C941BE"/>
    <w:rsid w:val="00CA6E39"/>
    <w:rsid w:val="00CB16D1"/>
    <w:rsid w:val="00CB7FDE"/>
    <w:rsid w:val="00CC0029"/>
    <w:rsid w:val="00CC08D0"/>
    <w:rsid w:val="00CC23AA"/>
    <w:rsid w:val="00CD0ED8"/>
    <w:rsid w:val="00CD21E9"/>
    <w:rsid w:val="00CD5938"/>
    <w:rsid w:val="00CD6504"/>
    <w:rsid w:val="00CE191B"/>
    <w:rsid w:val="00CE4019"/>
    <w:rsid w:val="00CF4843"/>
    <w:rsid w:val="00D01DE3"/>
    <w:rsid w:val="00D1059D"/>
    <w:rsid w:val="00D1068E"/>
    <w:rsid w:val="00D10C2A"/>
    <w:rsid w:val="00D11EBD"/>
    <w:rsid w:val="00D13931"/>
    <w:rsid w:val="00D172DB"/>
    <w:rsid w:val="00D34FA7"/>
    <w:rsid w:val="00D409B7"/>
    <w:rsid w:val="00D4780A"/>
    <w:rsid w:val="00D56FE3"/>
    <w:rsid w:val="00D57BCB"/>
    <w:rsid w:val="00D71A89"/>
    <w:rsid w:val="00D8172D"/>
    <w:rsid w:val="00D85BA5"/>
    <w:rsid w:val="00D87CB7"/>
    <w:rsid w:val="00D925B4"/>
    <w:rsid w:val="00DA016A"/>
    <w:rsid w:val="00DA3407"/>
    <w:rsid w:val="00DB4E33"/>
    <w:rsid w:val="00DB54C8"/>
    <w:rsid w:val="00DB6546"/>
    <w:rsid w:val="00DB7800"/>
    <w:rsid w:val="00DC0B90"/>
    <w:rsid w:val="00DC16D6"/>
    <w:rsid w:val="00DC2BE7"/>
    <w:rsid w:val="00DC2C34"/>
    <w:rsid w:val="00DC384D"/>
    <w:rsid w:val="00DC77A9"/>
    <w:rsid w:val="00DD3C99"/>
    <w:rsid w:val="00DE300F"/>
    <w:rsid w:val="00DE6EC9"/>
    <w:rsid w:val="00DF1F31"/>
    <w:rsid w:val="00DF223C"/>
    <w:rsid w:val="00DF4DFC"/>
    <w:rsid w:val="00E000A4"/>
    <w:rsid w:val="00E04481"/>
    <w:rsid w:val="00E0623C"/>
    <w:rsid w:val="00E11710"/>
    <w:rsid w:val="00E12BD8"/>
    <w:rsid w:val="00E15F33"/>
    <w:rsid w:val="00E169E7"/>
    <w:rsid w:val="00E214B6"/>
    <w:rsid w:val="00E21D6B"/>
    <w:rsid w:val="00E26950"/>
    <w:rsid w:val="00E35212"/>
    <w:rsid w:val="00E41C46"/>
    <w:rsid w:val="00E5395F"/>
    <w:rsid w:val="00E56DE7"/>
    <w:rsid w:val="00E57EFD"/>
    <w:rsid w:val="00E63D06"/>
    <w:rsid w:val="00E70AD2"/>
    <w:rsid w:val="00E72BF9"/>
    <w:rsid w:val="00E7403C"/>
    <w:rsid w:val="00E74381"/>
    <w:rsid w:val="00E74A60"/>
    <w:rsid w:val="00E839B5"/>
    <w:rsid w:val="00EA16AA"/>
    <w:rsid w:val="00EA29FF"/>
    <w:rsid w:val="00EA4871"/>
    <w:rsid w:val="00EB1D1F"/>
    <w:rsid w:val="00EB2C41"/>
    <w:rsid w:val="00EB4226"/>
    <w:rsid w:val="00EB5038"/>
    <w:rsid w:val="00EC3652"/>
    <w:rsid w:val="00EC7C14"/>
    <w:rsid w:val="00ED64DF"/>
    <w:rsid w:val="00EE1E74"/>
    <w:rsid w:val="00EE78DA"/>
    <w:rsid w:val="00EF36A6"/>
    <w:rsid w:val="00EF394F"/>
    <w:rsid w:val="00EF4126"/>
    <w:rsid w:val="00F11246"/>
    <w:rsid w:val="00F21F43"/>
    <w:rsid w:val="00F24393"/>
    <w:rsid w:val="00F252A6"/>
    <w:rsid w:val="00F26D36"/>
    <w:rsid w:val="00F32132"/>
    <w:rsid w:val="00F4576E"/>
    <w:rsid w:val="00F47B32"/>
    <w:rsid w:val="00F546F6"/>
    <w:rsid w:val="00F62BFB"/>
    <w:rsid w:val="00F64FAD"/>
    <w:rsid w:val="00F65A2D"/>
    <w:rsid w:val="00F6614F"/>
    <w:rsid w:val="00F66F6E"/>
    <w:rsid w:val="00F7182E"/>
    <w:rsid w:val="00F7703C"/>
    <w:rsid w:val="00F814D2"/>
    <w:rsid w:val="00F82304"/>
    <w:rsid w:val="00F83D12"/>
    <w:rsid w:val="00F85B02"/>
    <w:rsid w:val="00F877DA"/>
    <w:rsid w:val="00F911D7"/>
    <w:rsid w:val="00F91235"/>
    <w:rsid w:val="00F9758C"/>
    <w:rsid w:val="00F977FE"/>
    <w:rsid w:val="00FA1856"/>
    <w:rsid w:val="00FA3219"/>
    <w:rsid w:val="00FA3F81"/>
    <w:rsid w:val="00FA672A"/>
    <w:rsid w:val="00FB20B3"/>
    <w:rsid w:val="00FB3E42"/>
    <w:rsid w:val="00FB3EC3"/>
    <w:rsid w:val="00FB5B8C"/>
    <w:rsid w:val="00FC2938"/>
    <w:rsid w:val="00FC60BC"/>
    <w:rsid w:val="00FD003C"/>
    <w:rsid w:val="00FD2276"/>
    <w:rsid w:val="00FD6884"/>
    <w:rsid w:val="00FE1225"/>
    <w:rsid w:val="00FE156D"/>
    <w:rsid w:val="00FE6466"/>
    <w:rsid w:val="00FF1554"/>
    <w:rsid w:val="00FF1F9C"/>
    <w:rsid w:val="00FF40F6"/>
    <w:rsid w:val="00FF57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D2D6E"/>
  <w15:docId w15:val="{ADFCB59C-A3D9-42D1-BFD6-D16D4D10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B3"/>
    <w:pPr>
      <w:spacing w:line="280" w:lineRule="atLeast"/>
      <w:jc w:val="both"/>
    </w:pPr>
    <w:rPr>
      <w:rFonts w:ascii="Times New Roman" w:eastAsia="Times New Roman" w:hAnsi="Times New Roman"/>
      <w:sz w:val="22"/>
      <w:lang w:eastAsia="de-DE"/>
    </w:rPr>
  </w:style>
  <w:style w:type="paragraph" w:styleId="Titre1">
    <w:name w:val="heading 1"/>
    <w:basedOn w:val="Normal"/>
    <w:next w:val="Normal"/>
    <w:link w:val="Titre1Car"/>
    <w:autoRedefine/>
    <w:qFormat/>
    <w:rsid w:val="007B0F0C"/>
    <w:pPr>
      <w:keepNext/>
      <w:numPr>
        <w:numId w:val="2"/>
      </w:numPr>
      <w:spacing w:after="120" w:line="240" w:lineRule="auto"/>
      <w:jc w:val="left"/>
      <w:outlineLvl w:val="0"/>
    </w:pPr>
    <w:rPr>
      <w:rFonts w:ascii="Tahoma" w:hAnsi="Tahoma" w:cs="Tahoma"/>
      <w:b/>
      <w:bCs/>
      <w:sz w:val="20"/>
    </w:rPr>
  </w:style>
  <w:style w:type="paragraph" w:styleId="Titre2">
    <w:name w:val="heading 2"/>
    <w:aliases w:val="Style Titre 2,14Pkt"/>
    <w:basedOn w:val="Normal"/>
    <w:next w:val="Normal"/>
    <w:link w:val="Titre2Car"/>
    <w:qFormat/>
    <w:rsid w:val="00FB20B3"/>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unhideWhenUsed/>
    <w:qFormat/>
    <w:rsid w:val="0065605D"/>
    <w:pPr>
      <w:keepNext/>
      <w:spacing w:before="240" w:after="60"/>
      <w:outlineLvl w:val="2"/>
    </w:pPr>
    <w:rPr>
      <w:rFonts w:ascii="Cambria" w:hAnsi="Cambria"/>
      <w:b/>
      <w:bCs/>
      <w:sz w:val="26"/>
      <w:szCs w:val="26"/>
    </w:rPr>
  </w:style>
  <w:style w:type="paragraph" w:styleId="Titre7">
    <w:name w:val="heading 7"/>
    <w:basedOn w:val="Normal"/>
    <w:next w:val="Normal"/>
    <w:link w:val="Titre7Car"/>
    <w:uiPriority w:val="9"/>
    <w:unhideWhenUsed/>
    <w:qFormat/>
    <w:rsid w:val="00977B21"/>
    <w:pPr>
      <w:spacing w:before="240" w:after="60"/>
      <w:outlineLvl w:val="6"/>
    </w:pPr>
    <w:rPr>
      <w:rFonts w:asciiTheme="minorHAnsi" w:eastAsiaTheme="minorEastAsia" w:hAnsiTheme="minorHAnsi" w:cstheme="minorBidi"/>
      <w:sz w:val="24"/>
      <w:szCs w:val="24"/>
    </w:rPr>
  </w:style>
  <w:style w:type="paragraph" w:styleId="Titre9">
    <w:name w:val="heading 9"/>
    <w:basedOn w:val="Normal"/>
    <w:next w:val="Normal"/>
    <w:link w:val="Titre9Car"/>
    <w:uiPriority w:val="9"/>
    <w:unhideWhenUsed/>
    <w:qFormat/>
    <w:rsid w:val="00306C0A"/>
    <w:p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B0F0C"/>
    <w:rPr>
      <w:rFonts w:ascii="Tahoma" w:eastAsia="Times New Roman" w:hAnsi="Tahoma" w:cs="Tahoma"/>
      <w:b/>
      <w:bCs/>
      <w:lang w:eastAsia="de-DE"/>
    </w:rPr>
  </w:style>
  <w:style w:type="character" w:customStyle="1" w:styleId="Titre2Car">
    <w:name w:val="Titre 2 Car"/>
    <w:aliases w:val="Style Titre 2 Car,14Pkt Car"/>
    <w:basedOn w:val="Policepardfaut"/>
    <w:link w:val="Titre2"/>
    <w:rsid w:val="00FB20B3"/>
    <w:rPr>
      <w:rFonts w:ascii="Arial" w:eastAsia="Times New Roman" w:hAnsi="Arial" w:cs="Arial"/>
      <w:b/>
      <w:bCs/>
      <w:i/>
      <w:iCs/>
      <w:sz w:val="28"/>
      <w:szCs w:val="28"/>
      <w:lang w:eastAsia="de-DE"/>
    </w:rPr>
  </w:style>
  <w:style w:type="paragraph" w:styleId="TM1">
    <w:name w:val="toc 1"/>
    <w:basedOn w:val="Normal"/>
    <w:next w:val="Normal"/>
    <w:autoRedefine/>
    <w:uiPriority w:val="39"/>
    <w:rsid w:val="00FB20B3"/>
    <w:pPr>
      <w:tabs>
        <w:tab w:val="left" w:pos="900"/>
        <w:tab w:val="right" w:leader="dot" w:pos="9000"/>
      </w:tabs>
      <w:spacing w:before="120"/>
      <w:ind w:left="900" w:right="720" w:hanging="284"/>
      <w:jc w:val="center"/>
    </w:pPr>
    <w:rPr>
      <w:rFonts w:ascii="Arial" w:hAnsi="Arial"/>
      <w:b/>
    </w:rPr>
  </w:style>
  <w:style w:type="paragraph" w:styleId="Corpsdetexte2">
    <w:name w:val="Body Text 2"/>
    <w:basedOn w:val="Normal"/>
    <w:link w:val="Corpsdetexte2Car"/>
    <w:rsid w:val="00FB20B3"/>
    <w:pPr>
      <w:spacing w:before="120" w:line="240" w:lineRule="auto"/>
    </w:pPr>
    <w:rPr>
      <w:rFonts w:ascii="Tahoma" w:hAnsi="Tahoma" w:cs="Tahoma"/>
      <w:szCs w:val="22"/>
      <w:lang w:eastAsia="fr-FR"/>
    </w:rPr>
  </w:style>
  <w:style w:type="character" w:customStyle="1" w:styleId="Corpsdetexte2Car">
    <w:name w:val="Corps de texte 2 Car"/>
    <w:basedOn w:val="Policepardfaut"/>
    <w:link w:val="Corpsdetexte2"/>
    <w:rsid w:val="00FB20B3"/>
    <w:rPr>
      <w:rFonts w:ascii="Tahoma" w:eastAsia="Times New Roman" w:hAnsi="Tahoma" w:cs="Tahoma"/>
      <w:lang w:eastAsia="fr-FR"/>
    </w:rPr>
  </w:style>
  <w:style w:type="paragraph" w:styleId="En-tte">
    <w:name w:val="header"/>
    <w:basedOn w:val="Normal"/>
    <w:link w:val="En-tteCar"/>
    <w:uiPriority w:val="99"/>
    <w:rsid w:val="00FB20B3"/>
    <w:pPr>
      <w:tabs>
        <w:tab w:val="center" w:pos="4536"/>
        <w:tab w:val="right" w:pos="9072"/>
      </w:tabs>
    </w:pPr>
  </w:style>
  <w:style w:type="character" w:customStyle="1" w:styleId="En-tteCar">
    <w:name w:val="En-tête Car"/>
    <w:basedOn w:val="Policepardfaut"/>
    <w:link w:val="En-tte"/>
    <w:uiPriority w:val="99"/>
    <w:rsid w:val="00FB20B3"/>
    <w:rPr>
      <w:rFonts w:ascii="Times New Roman" w:eastAsia="Times New Roman" w:hAnsi="Times New Roman" w:cs="Times New Roman"/>
      <w:szCs w:val="20"/>
      <w:lang w:eastAsia="de-DE"/>
    </w:rPr>
  </w:style>
  <w:style w:type="paragraph" w:styleId="Pieddepage">
    <w:name w:val="footer"/>
    <w:basedOn w:val="Normal"/>
    <w:link w:val="PieddepageCar"/>
    <w:uiPriority w:val="99"/>
    <w:rsid w:val="00FB20B3"/>
    <w:pPr>
      <w:tabs>
        <w:tab w:val="center" w:pos="4536"/>
        <w:tab w:val="right" w:pos="9072"/>
      </w:tabs>
    </w:pPr>
  </w:style>
  <w:style w:type="character" w:customStyle="1" w:styleId="PieddepageCar">
    <w:name w:val="Pied de page Car"/>
    <w:basedOn w:val="Policepardfaut"/>
    <w:link w:val="Pieddepage"/>
    <w:uiPriority w:val="99"/>
    <w:rsid w:val="00FB20B3"/>
    <w:rPr>
      <w:rFonts w:ascii="Times New Roman" w:eastAsia="Times New Roman" w:hAnsi="Times New Roman" w:cs="Times New Roman"/>
      <w:szCs w:val="20"/>
      <w:lang w:eastAsia="de-DE"/>
    </w:rPr>
  </w:style>
  <w:style w:type="paragraph" w:styleId="Listepuces">
    <w:name w:val="List Bullet"/>
    <w:basedOn w:val="Normal"/>
    <w:rsid w:val="00FB20B3"/>
    <w:pPr>
      <w:numPr>
        <w:numId w:val="1"/>
      </w:numPr>
      <w:spacing w:line="240" w:lineRule="auto"/>
    </w:pPr>
    <w:rPr>
      <w:rFonts w:ascii="Tahoma" w:hAnsi="Tahoma" w:cs="Tahoma"/>
      <w:sz w:val="20"/>
      <w:lang w:eastAsia="fr-FR"/>
    </w:rPr>
  </w:style>
  <w:style w:type="character" w:styleId="Numrodepage">
    <w:name w:val="page number"/>
    <w:basedOn w:val="Policepardfaut"/>
    <w:rsid w:val="00FB20B3"/>
  </w:style>
  <w:style w:type="paragraph" w:customStyle="1" w:styleId="Text2">
    <w:name w:val="Text 2"/>
    <w:basedOn w:val="Normal"/>
    <w:rsid w:val="00FB20B3"/>
    <w:pPr>
      <w:tabs>
        <w:tab w:val="left" w:pos="2161"/>
      </w:tabs>
      <w:spacing w:after="240" w:line="240" w:lineRule="auto"/>
      <w:ind w:left="1202"/>
    </w:pPr>
    <w:rPr>
      <w:rFonts w:ascii="Arial" w:hAnsi="Arial"/>
      <w:sz w:val="20"/>
      <w:lang w:eastAsia="en-GB"/>
    </w:rPr>
  </w:style>
  <w:style w:type="paragraph" w:styleId="Corpsdetexte3">
    <w:name w:val="Body Text 3"/>
    <w:basedOn w:val="Normal"/>
    <w:link w:val="Corpsdetexte3Car"/>
    <w:rsid w:val="00FB20B3"/>
    <w:pPr>
      <w:spacing w:after="120" w:line="240" w:lineRule="auto"/>
      <w:jc w:val="left"/>
    </w:pPr>
    <w:rPr>
      <w:sz w:val="16"/>
      <w:szCs w:val="16"/>
      <w:lang w:eastAsia="fr-FR"/>
    </w:rPr>
  </w:style>
  <w:style w:type="character" w:customStyle="1" w:styleId="Corpsdetexte3Car">
    <w:name w:val="Corps de texte 3 Car"/>
    <w:basedOn w:val="Policepardfaut"/>
    <w:link w:val="Corpsdetexte3"/>
    <w:rsid w:val="00FB20B3"/>
    <w:rPr>
      <w:rFonts w:ascii="Times New Roman" w:eastAsia="Times New Roman" w:hAnsi="Times New Roman" w:cs="Times New Roman"/>
      <w:sz w:val="16"/>
      <w:szCs w:val="16"/>
      <w:lang w:eastAsia="fr-FR"/>
    </w:rPr>
  </w:style>
  <w:style w:type="paragraph" w:styleId="Retraitcorpsdetexte3">
    <w:name w:val="Body Text Indent 3"/>
    <w:basedOn w:val="Normal"/>
    <w:link w:val="Retraitcorpsdetexte3Car"/>
    <w:rsid w:val="00FB20B3"/>
    <w:pPr>
      <w:spacing w:after="120" w:line="240" w:lineRule="auto"/>
      <w:ind w:left="283"/>
      <w:jc w:val="left"/>
    </w:pPr>
    <w:rPr>
      <w:sz w:val="16"/>
      <w:szCs w:val="16"/>
      <w:lang w:eastAsia="fr-FR"/>
    </w:rPr>
  </w:style>
  <w:style w:type="character" w:customStyle="1" w:styleId="Retraitcorpsdetexte3Car">
    <w:name w:val="Retrait corps de texte 3 Car"/>
    <w:basedOn w:val="Policepardfaut"/>
    <w:link w:val="Retraitcorpsdetexte3"/>
    <w:rsid w:val="00FB20B3"/>
    <w:rPr>
      <w:rFonts w:ascii="Times New Roman" w:eastAsia="Times New Roman" w:hAnsi="Times New Roman" w:cs="Times New Roman"/>
      <w:sz w:val="16"/>
      <w:szCs w:val="16"/>
      <w:lang w:eastAsia="fr-FR"/>
    </w:rPr>
  </w:style>
  <w:style w:type="paragraph" w:styleId="Textedebulles">
    <w:name w:val="Balloon Text"/>
    <w:basedOn w:val="Normal"/>
    <w:link w:val="TextedebullesCar"/>
    <w:uiPriority w:val="99"/>
    <w:semiHidden/>
    <w:unhideWhenUsed/>
    <w:rsid w:val="00FB20B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20B3"/>
    <w:rPr>
      <w:rFonts w:ascii="Tahoma" w:eastAsia="Times New Roman" w:hAnsi="Tahoma" w:cs="Tahoma"/>
      <w:sz w:val="16"/>
      <w:szCs w:val="16"/>
      <w:lang w:eastAsia="de-DE"/>
    </w:rPr>
  </w:style>
  <w:style w:type="table" w:styleId="Grilledutableau">
    <w:name w:val="Table Grid"/>
    <w:basedOn w:val="TableauNormal"/>
    <w:uiPriority w:val="59"/>
    <w:rsid w:val="004140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0A2955"/>
    <w:pPr>
      <w:ind w:left="708"/>
    </w:pPr>
  </w:style>
  <w:style w:type="paragraph" w:customStyle="1" w:styleId="WW-Corpsdetexte3">
    <w:name w:val="WW-Corps de texte 3"/>
    <w:basedOn w:val="Normal"/>
    <w:rsid w:val="00EB4226"/>
    <w:pPr>
      <w:tabs>
        <w:tab w:val="left" w:pos="587"/>
      </w:tabs>
      <w:suppressAutoHyphens/>
      <w:spacing w:line="240" w:lineRule="auto"/>
    </w:pPr>
    <w:rPr>
      <w:rFonts w:ascii="Arial" w:hAnsi="Arial"/>
    </w:rPr>
  </w:style>
  <w:style w:type="paragraph" w:styleId="Notedebasdepage">
    <w:name w:val="footnote text"/>
    <w:basedOn w:val="Normal"/>
    <w:link w:val="NotedebasdepageCar"/>
    <w:uiPriority w:val="99"/>
    <w:unhideWhenUsed/>
    <w:rsid w:val="00D1068E"/>
    <w:rPr>
      <w:sz w:val="20"/>
    </w:rPr>
  </w:style>
  <w:style w:type="character" w:customStyle="1" w:styleId="NotedebasdepageCar">
    <w:name w:val="Note de bas de page Car"/>
    <w:basedOn w:val="Policepardfaut"/>
    <w:link w:val="Notedebasdepage"/>
    <w:uiPriority w:val="99"/>
    <w:rsid w:val="00D1068E"/>
    <w:rPr>
      <w:rFonts w:ascii="Times New Roman" w:eastAsia="Times New Roman" w:hAnsi="Times New Roman"/>
      <w:lang w:eastAsia="de-DE"/>
    </w:rPr>
  </w:style>
  <w:style w:type="character" w:styleId="Appelnotedebasdep">
    <w:name w:val="footnote reference"/>
    <w:basedOn w:val="Policepardfaut"/>
    <w:uiPriority w:val="99"/>
    <w:unhideWhenUsed/>
    <w:rsid w:val="00D1068E"/>
    <w:rPr>
      <w:vertAlign w:val="superscript"/>
    </w:rPr>
  </w:style>
  <w:style w:type="paragraph" w:styleId="Corpsdetexte">
    <w:name w:val="Body Text"/>
    <w:basedOn w:val="Normal"/>
    <w:link w:val="CorpsdetexteCar"/>
    <w:rsid w:val="008D3862"/>
    <w:pPr>
      <w:spacing w:after="120"/>
    </w:pPr>
  </w:style>
  <w:style w:type="character" w:customStyle="1" w:styleId="CorpsdetexteCar">
    <w:name w:val="Corps de texte Car"/>
    <w:basedOn w:val="Policepardfaut"/>
    <w:link w:val="Corpsdetexte"/>
    <w:rsid w:val="008D3862"/>
    <w:rPr>
      <w:rFonts w:ascii="Times New Roman" w:eastAsia="Times New Roman" w:hAnsi="Times New Roman"/>
      <w:sz w:val="22"/>
      <w:lang w:eastAsia="de-DE"/>
    </w:rPr>
  </w:style>
  <w:style w:type="table" w:styleId="Trameclaire-Accent4">
    <w:name w:val="Light Shading Accent 4"/>
    <w:basedOn w:val="TableauNormal"/>
    <w:uiPriority w:val="60"/>
    <w:rsid w:val="00C518B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3">
    <w:name w:val="Light Shading Accent 3"/>
    <w:basedOn w:val="TableauNormal"/>
    <w:uiPriority w:val="60"/>
    <w:rsid w:val="00C518B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2">
    <w:name w:val="Light Shading Accent 2"/>
    <w:basedOn w:val="TableauNormal"/>
    <w:uiPriority w:val="60"/>
    <w:rsid w:val="00C518B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11">
    <w:name w:val="Trame claire - Accent 11"/>
    <w:basedOn w:val="TableauNormal"/>
    <w:uiPriority w:val="60"/>
    <w:rsid w:val="00C518B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r">
    <w:name w:val="Car"/>
    <w:basedOn w:val="Normal"/>
    <w:rsid w:val="00A758C0"/>
    <w:pPr>
      <w:tabs>
        <w:tab w:val="left" w:pos="709"/>
      </w:tabs>
      <w:spacing w:line="240" w:lineRule="auto"/>
      <w:jc w:val="left"/>
    </w:pPr>
    <w:rPr>
      <w:rFonts w:ascii="Tahoma" w:hAnsi="Tahoma"/>
      <w:sz w:val="24"/>
      <w:szCs w:val="24"/>
      <w:lang w:val="pl-PL" w:eastAsia="pl-PL"/>
    </w:rPr>
  </w:style>
  <w:style w:type="paragraph" w:styleId="Sous-titre">
    <w:name w:val="Subtitle"/>
    <w:basedOn w:val="Normal"/>
    <w:link w:val="Sous-titreCar"/>
    <w:qFormat/>
    <w:rsid w:val="00C26399"/>
    <w:pPr>
      <w:spacing w:before="120" w:after="120" w:line="240" w:lineRule="auto"/>
    </w:pPr>
    <w:rPr>
      <w:rFonts w:ascii="Tahoma" w:hAnsi="Tahoma"/>
      <w:b/>
      <w:sz w:val="32"/>
      <w:lang w:eastAsia="fr-FR"/>
    </w:rPr>
  </w:style>
  <w:style w:type="character" w:customStyle="1" w:styleId="Sous-titreCar">
    <w:name w:val="Sous-titre Car"/>
    <w:basedOn w:val="Policepardfaut"/>
    <w:link w:val="Sous-titre"/>
    <w:rsid w:val="00C26399"/>
    <w:rPr>
      <w:rFonts w:ascii="Tahoma" w:eastAsia="Times New Roman" w:hAnsi="Tahoma"/>
      <w:b/>
      <w:sz w:val="32"/>
    </w:rPr>
  </w:style>
  <w:style w:type="paragraph" w:styleId="NormalWeb">
    <w:name w:val="Normal (Web)"/>
    <w:basedOn w:val="Normal"/>
    <w:uiPriority w:val="99"/>
    <w:rsid w:val="009C22FA"/>
    <w:pPr>
      <w:spacing w:before="100" w:beforeAutospacing="1" w:after="100" w:afterAutospacing="1" w:line="240" w:lineRule="auto"/>
      <w:jc w:val="left"/>
    </w:pPr>
    <w:rPr>
      <w:sz w:val="24"/>
      <w:szCs w:val="24"/>
      <w:lang w:eastAsia="fr-FR"/>
    </w:rPr>
  </w:style>
  <w:style w:type="paragraph" w:customStyle="1" w:styleId="Indent1">
    <w:name w:val="Indent1"/>
    <w:basedOn w:val="Normal"/>
    <w:rsid w:val="009C22FA"/>
    <w:pPr>
      <w:spacing w:before="120" w:line="240" w:lineRule="auto"/>
      <w:ind w:left="1134" w:right="284"/>
    </w:pPr>
    <w:rPr>
      <w:color w:val="000000"/>
      <w:lang w:val="en-GB" w:eastAsia="en-US"/>
    </w:rPr>
  </w:style>
  <w:style w:type="character" w:customStyle="1" w:styleId="Titre9Car">
    <w:name w:val="Titre 9 Car"/>
    <w:basedOn w:val="Policepardfaut"/>
    <w:link w:val="Titre9"/>
    <w:uiPriority w:val="9"/>
    <w:rsid w:val="00306C0A"/>
    <w:rPr>
      <w:rFonts w:ascii="Cambria" w:eastAsia="Times New Roman" w:hAnsi="Cambria" w:cs="Times New Roman"/>
      <w:sz w:val="22"/>
      <w:szCs w:val="22"/>
      <w:lang w:eastAsia="de-DE"/>
    </w:rPr>
  </w:style>
  <w:style w:type="paragraph" w:customStyle="1" w:styleId="Default">
    <w:name w:val="Default"/>
    <w:rsid w:val="00766819"/>
    <w:pPr>
      <w:autoSpaceDE w:val="0"/>
      <w:autoSpaceDN w:val="0"/>
      <w:adjustRightInd w:val="0"/>
    </w:pPr>
    <w:rPr>
      <w:rFonts w:ascii="Tahoma" w:hAnsi="Tahoma" w:cs="Tahoma"/>
      <w:color w:val="000000"/>
      <w:sz w:val="24"/>
      <w:szCs w:val="24"/>
    </w:rPr>
  </w:style>
  <w:style w:type="table" w:customStyle="1" w:styleId="Listeclaire-Accent11">
    <w:name w:val="Liste claire - Accent 11"/>
    <w:basedOn w:val="TableauNormal"/>
    <w:uiPriority w:val="61"/>
    <w:rsid w:val="00A128F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1">
    <w:name w:val="Liste claire1"/>
    <w:basedOn w:val="TableauNormal"/>
    <w:uiPriority w:val="61"/>
    <w:rsid w:val="00A128F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itre3Car">
    <w:name w:val="Titre 3 Car"/>
    <w:basedOn w:val="Policepardfaut"/>
    <w:link w:val="Titre3"/>
    <w:uiPriority w:val="9"/>
    <w:rsid w:val="0065605D"/>
    <w:rPr>
      <w:rFonts w:ascii="Cambria" w:eastAsia="Times New Roman" w:hAnsi="Cambria" w:cs="Times New Roman"/>
      <w:b/>
      <w:bCs/>
      <w:sz w:val="26"/>
      <w:szCs w:val="26"/>
      <w:lang w:eastAsia="de-DE"/>
    </w:rPr>
  </w:style>
  <w:style w:type="character" w:styleId="lev">
    <w:name w:val="Strong"/>
    <w:basedOn w:val="Policepardfaut"/>
    <w:uiPriority w:val="22"/>
    <w:qFormat/>
    <w:rsid w:val="007F524C"/>
    <w:rPr>
      <w:b/>
      <w:bCs/>
    </w:rPr>
  </w:style>
  <w:style w:type="character" w:customStyle="1" w:styleId="paragraphe11">
    <w:name w:val="paragraphe11"/>
    <w:basedOn w:val="Policepardfaut"/>
    <w:rsid w:val="007F524C"/>
    <w:rPr>
      <w:rFonts w:ascii="Verdana" w:hAnsi="Verdana" w:hint="default"/>
      <w:b w:val="0"/>
      <w:bCs w:val="0"/>
      <w:i w:val="0"/>
      <w:iCs w:val="0"/>
      <w:color w:val="03389A"/>
      <w:sz w:val="17"/>
      <w:szCs w:val="17"/>
    </w:rPr>
  </w:style>
  <w:style w:type="character" w:customStyle="1" w:styleId="il">
    <w:name w:val="il"/>
    <w:basedOn w:val="Policepardfaut"/>
    <w:rsid w:val="0094776C"/>
  </w:style>
  <w:style w:type="character" w:customStyle="1" w:styleId="apple-converted-space">
    <w:name w:val="apple-converted-space"/>
    <w:basedOn w:val="Policepardfaut"/>
    <w:rsid w:val="0094776C"/>
  </w:style>
  <w:style w:type="character" w:customStyle="1" w:styleId="apple-style-span">
    <w:name w:val="apple-style-span"/>
    <w:basedOn w:val="Policepardfaut"/>
    <w:rsid w:val="00232985"/>
  </w:style>
  <w:style w:type="character" w:styleId="Lienhypertexte">
    <w:name w:val="Hyperlink"/>
    <w:basedOn w:val="Policepardfaut"/>
    <w:uiPriority w:val="99"/>
    <w:unhideWhenUsed/>
    <w:rsid w:val="00681B51"/>
    <w:rPr>
      <w:color w:val="0000FF"/>
      <w:u w:val="single"/>
    </w:rPr>
  </w:style>
  <w:style w:type="character" w:customStyle="1" w:styleId="Titre7Car">
    <w:name w:val="Titre 7 Car"/>
    <w:basedOn w:val="Policepardfaut"/>
    <w:link w:val="Titre7"/>
    <w:uiPriority w:val="9"/>
    <w:rsid w:val="00977B21"/>
    <w:rPr>
      <w:rFonts w:asciiTheme="minorHAnsi" w:eastAsiaTheme="minorEastAsia" w:hAnsiTheme="minorHAnsi" w:cstheme="minorBidi"/>
      <w:sz w:val="24"/>
      <w:szCs w:val="24"/>
      <w:lang w:eastAsia="de-DE"/>
    </w:rPr>
  </w:style>
  <w:style w:type="character" w:customStyle="1" w:styleId="hps">
    <w:name w:val="hps"/>
    <w:basedOn w:val="Policepardfaut"/>
    <w:rsid w:val="002C4F82"/>
  </w:style>
  <w:style w:type="character" w:customStyle="1" w:styleId="atn">
    <w:name w:val="atn"/>
    <w:basedOn w:val="Policepardfaut"/>
    <w:rsid w:val="002C4F82"/>
  </w:style>
  <w:style w:type="character" w:customStyle="1" w:styleId="longtext">
    <w:name w:val="long_text"/>
    <w:basedOn w:val="Policepardfaut"/>
    <w:rsid w:val="001F788E"/>
  </w:style>
  <w:style w:type="character" w:styleId="Mentionnonrsolue">
    <w:name w:val="Unresolved Mention"/>
    <w:basedOn w:val="Policepardfaut"/>
    <w:uiPriority w:val="99"/>
    <w:semiHidden/>
    <w:unhideWhenUsed/>
    <w:rsid w:val="00FE6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7069">
      <w:bodyDiv w:val="1"/>
      <w:marLeft w:val="0"/>
      <w:marRight w:val="0"/>
      <w:marTop w:val="0"/>
      <w:marBottom w:val="0"/>
      <w:divBdr>
        <w:top w:val="none" w:sz="0" w:space="0" w:color="auto"/>
        <w:left w:val="none" w:sz="0" w:space="0" w:color="auto"/>
        <w:bottom w:val="none" w:sz="0" w:space="0" w:color="auto"/>
        <w:right w:val="none" w:sz="0" w:space="0" w:color="auto"/>
      </w:divBdr>
      <w:divsChild>
        <w:div w:id="353194294">
          <w:marLeft w:val="0"/>
          <w:marRight w:val="0"/>
          <w:marTop w:val="0"/>
          <w:marBottom w:val="0"/>
          <w:divBdr>
            <w:top w:val="none" w:sz="0" w:space="0" w:color="auto"/>
            <w:left w:val="none" w:sz="0" w:space="0" w:color="auto"/>
            <w:bottom w:val="none" w:sz="0" w:space="0" w:color="auto"/>
            <w:right w:val="none" w:sz="0" w:space="0" w:color="auto"/>
          </w:divBdr>
          <w:divsChild>
            <w:div w:id="750736604">
              <w:marLeft w:val="0"/>
              <w:marRight w:val="0"/>
              <w:marTop w:val="0"/>
              <w:marBottom w:val="273"/>
              <w:divBdr>
                <w:top w:val="none" w:sz="0" w:space="0" w:color="auto"/>
                <w:left w:val="none" w:sz="0" w:space="0" w:color="auto"/>
                <w:bottom w:val="none" w:sz="0" w:space="0" w:color="auto"/>
                <w:right w:val="none" w:sz="0" w:space="0" w:color="auto"/>
              </w:divBdr>
            </w:div>
          </w:divsChild>
        </w:div>
        <w:div w:id="613901704">
          <w:marLeft w:val="0"/>
          <w:marRight w:val="0"/>
          <w:marTop w:val="0"/>
          <w:marBottom w:val="0"/>
          <w:divBdr>
            <w:top w:val="none" w:sz="0" w:space="0" w:color="auto"/>
            <w:left w:val="none" w:sz="0" w:space="0" w:color="auto"/>
            <w:bottom w:val="none" w:sz="0" w:space="0" w:color="auto"/>
            <w:right w:val="none" w:sz="0" w:space="0" w:color="auto"/>
          </w:divBdr>
          <w:divsChild>
            <w:div w:id="569540301">
              <w:marLeft w:val="0"/>
              <w:marRight w:val="0"/>
              <w:marTop w:val="0"/>
              <w:marBottom w:val="273"/>
              <w:divBdr>
                <w:top w:val="none" w:sz="0" w:space="0" w:color="auto"/>
                <w:left w:val="none" w:sz="0" w:space="0" w:color="auto"/>
                <w:bottom w:val="none" w:sz="0" w:space="0" w:color="auto"/>
                <w:right w:val="none" w:sz="0" w:space="0" w:color="auto"/>
              </w:divBdr>
            </w:div>
          </w:divsChild>
        </w:div>
        <w:div w:id="790245457">
          <w:marLeft w:val="0"/>
          <w:marRight w:val="0"/>
          <w:marTop w:val="0"/>
          <w:marBottom w:val="0"/>
          <w:divBdr>
            <w:top w:val="none" w:sz="0" w:space="0" w:color="auto"/>
            <w:left w:val="none" w:sz="0" w:space="0" w:color="auto"/>
            <w:bottom w:val="none" w:sz="0" w:space="0" w:color="auto"/>
            <w:right w:val="none" w:sz="0" w:space="0" w:color="auto"/>
          </w:divBdr>
          <w:divsChild>
            <w:div w:id="1323000189">
              <w:marLeft w:val="0"/>
              <w:marRight w:val="0"/>
              <w:marTop w:val="0"/>
              <w:marBottom w:val="273"/>
              <w:divBdr>
                <w:top w:val="none" w:sz="0" w:space="0" w:color="auto"/>
                <w:left w:val="none" w:sz="0" w:space="0" w:color="auto"/>
                <w:bottom w:val="none" w:sz="0" w:space="0" w:color="auto"/>
                <w:right w:val="none" w:sz="0" w:space="0" w:color="auto"/>
              </w:divBdr>
            </w:div>
          </w:divsChild>
        </w:div>
        <w:div w:id="1002926311">
          <w:marLeft w:val="0"/>
          <w:marRight w:val="0"/>
          <w:marTop w:val="0"/>
          <w:marBottom w:val="0"/>
          <w:divBdr>
            <w:top w:val="none" w:sz="0" w:space="0" w:color="auto"/>
            <w:left w:val="none" w:sz="0" w:space="0" w:color="auto"/>
            <w:bottom w:val="none" w:sz="0" w:space="0" w:color="auto"/>
            <w:right w:val="none" w:sz="0" w:space="0" w:color="auto"/>
          </w:divBdr>
          <w:divsChild>
            <w:div w:id="613755441">
              <w:marLeft w:val="0"/>
              <w:marRight w:val="0"/>
              <w:marTop w:val="0"/>
              <w:marBottom w:val="273"/>
              <w:divBdr>
                <w:top w:val="none" w:sz="0" w:space="0" w:color="auto"/>
                <w:left w:val="none" w:sz="0" w:space="0" w:color="auto"/>
                <w:bottom w:val="none" w:sz="0" w:space="0" w:color="auto"/>
                <w:right w:val="none" w:sz="0" w:space="0" w:color="auto"/>
              </w:divBdr>
            </w:div>
          </w:divsChild>
        </w:div>
        <w:div w:id="1257786091">
          <w:marLeft w:val="0"/>
          <w:marRight w:val="0"/>
          <w:marTop w:val="0"/>
          <w:marBottom w:val="0"/>
          <w:divBdr>
            <w:top w:val="none" w:sz="0" w:space="0" w:color="auto"/>
            <w:left w:val="none" w:sz="0" w:space="0" w:color="auto"/>
            <w:bottom w:val="none" w:sz="0" w:space="0" w:color="auto"/>
            <w:right w:val="none" w:sz="0" w:space="0" w:color="auto"/>
          </w:divBdr>
          <w:divsChild>
            <w:div w:id="856577212">
              <w:marLeft w:val="0"/>
              <w:marRight w:val="0"/>
              <w:marTop w:val="0"/>
              <w:marBottom w:val="273"/>
              <w:divBdr>
                <w:top w:val="none" w:sz="0" w:space="0" w:color="auto"/>
                <w:left w:val="none" w:sz="0" w:space="0" w:color="auto"/>
                <w:bottom w:val="none" w:sz="0" w:space="0" w:color="auto"/>
                <w:right w:val="none" w:sz="0" w:space="0" w:color="auto"/>
              </w:divBdr>
            </w:div>
          </w:divsChild>
        </w:div>
        <w:div w:id="1266423330">
          <w:marLeft w:val="0"/>
          <w:marRight w:val="0"/>
          <w:marTop w:val="0"/>
          <w:marBottom w:val="0"/>
          <w:divBdr>
            <w:top w:val="none" w:sz="0" w:space="0" w:color="auto"/>
            <w:left w:val="none" w:sz="0" w:space="0" w:color="auto"/>
            <w:bottom w:val="none" w:sz="0" w:space="0" w:color="auto"/>
            <w:right w:val="none" w:sz="0" w:space="0" w:color="auto"/>
          </w:divBdr>
          <w:divsChild>
            <w:div w:id="695354074">
              <w:marLeft w:val="0"/>
              <w:marRight w:val="0"/>
              <w:marTop w:val="0"/>
              <w:marBottom w:val="273"/>
              <w:divBdr>
                <w:top w:val="none" w:sz="0" w:space="0" w:color="auto"/>
                <w:left w:val="none" w:sz="0" w:space="0" w:color="auto"/>
                <w:bottom w:val="none" w:sz="0" w:space="0" w:color="auto"/>
                <w:right w:val="none" w:sz="0" w:space="0" w:color="auto"/>
              </w:divBdr>
            </w:div>
          </w:divsChild>
        </w:div>
      </w:divsChild>
    </w:div>
    <w:div w:id="463277193">
      <w:bodyDiv w:val="1"/>
      <w:marLeft w:val="0"/>
      <w:marRight w:val="0"/>
      <w:marTop w:val="0"/>
      <w:marBottom w:val="0"/>
      <w:divBdr>
        <w:top w:val="none" w:sz="0" w:space="0" w:color="auto"/>
        <w:left w:val="none" w:sz="0" w:space="0" w:color="auto"/>
        <w:bottom w:val="none" w:sz="0" w:space="0" w:color="auto"/>
        <w:right w:val="none" w:sz="0" w:space="0" w:color="auto"/>
      </w:divBdr>
    </w:div>
    <w:div w:id="485631566">
      <w:bodyDiv w:val="1"/>
      <w:marLeft w:val="0"/>
      <w:marRight w:val="0"/>
      <w:marTop w:val="0"/>
      <w:marBottom w:val="0"/>
      <w:divBdr>
        <w:top w:val="none" w:sz="0" w:space="0" w:color="auto"/>
        <w:left w:val="none" w:sz="0" w:space="0" w:color="auto"/>
        <w:bottom w:val="none" w:sz="0" w:space="0" w:color="auto"/>
        <w:right w:val="none" w:sz="0" w:space="0" w:color="auto"/>
      </w:divBdr>
    </w:div>
    <w:div w:id="510221719">
      <w:bodyDiv w:val="1"/>
      <w:marLeft w:val="0"/>
      <w:marRight w:val="0"/>
      <w:marTop w:val="0"/>
      <w:marBottom w:val="0"/>
      <w:divBdr>
        <w:top w:val="none" w:sz="0" w:space="0" w:color="auto"/>
        <w:left w:val="none" w:sz="0" w:space="0" w:color="auto"/>
        <w:bottom w:val="none" w:sz="0" w:space="0" w:color="auto"/>
        <w:right w:val="none" w:sz="0" w:space="0" w:color="auto"/>
      </w:divBdr>
    </w:div>
    <w:div w:id="599413095">
      <w:bodyDiv w:val="1"/>
      <w:marLeft w:val="0"/>
      <w:marRight w:val="0"/>
      <w:marTop w:val="0"/>
      <w:marBottom w:val="0"/>
      <w:divBdr>
        <w:top w:val="none" w:sz="0" w:space="0" w:color="auto"/>
        <w:left w:val="none" w:sz="0" w:space="0" w:color="auto"/>
        <w:bottom w:val="none" w:sz="0" w:space="0" w:color="auto"/>
        <w:right w:val="none" w:sz="0" w:space="0" w:color="auto"/>
      </w:divBdr>
    </w:div>
    <w:div w:id="806780297">
      <w:bodyDiv w:val="1"/>
      <w:marLeft w:val="0"/>
      <w:marRight w:val="0"/>
      <w:marTop w:val="0"/>
      <w:marBottom w:val="0"/>
      <w:divBdr>
        <w:top w:val="none" w:sz="0" w:space="0" w:color="auto"/>
        <w:left w:val="none" w:sz="0" w:space="0" w:color="auto"/>
        <w:bottom w:val="none" w:sz="0" w:space="0" w:color="auto"/>
        <w:right w:val="none" w:sz="0" w:space="0" w:color="auto"/>
      </w:divBdr>
    </w:div>
    <w:div w:id="951865523">
      <w:bodyDiv w:val="1"/>
      <w:marLeft w:val="0"/>
      <w:marRight w:val="0"/>
      <w:marTop w:val="0"/>
      <w:marBottom w:val="0"/>
      <w:divBdr>
        <w:top w:val="none" w:sz="0" w:space="0" w:color="auto"/>
        <w:left w:val="none" w:sz="0" w:space="0" w:color="auto"/>
        <w:bottom w:val="none" w:sz="0" w:space="0" w:color="auto"/>
        <w:right w:val="none" w:sz="0" w:space="0" w:color="auto"/>
      </w:divBdr>
    </w:div>
    <w:div w:id="993335592">
      <w:bodyDiv w:val="1"/>
      <w:marLeft w:val="0"/>
      <w:marRight w:val="0"/>
      <w:marTop w:val="0"/>
      <w:marBottom w:val="0"/>
      <w:divBdr>
        <w:top w:val="none" w:sz="0" w:space="0" w:color="auto"/>
        <w:left w:val="none" w:sz="0" w:space="0" w:color="auto"/>
        <w:bottom w:val="none" w:sz="0" w:space="0" w:color="auto"/>
        <w:right w:val="none" w:sz="0" w:space="0" w:color="auto"/>
      </w:divBdr>
    </w:div>
    <w:div w:id="1128930841">
      <w:bodyDiv w:val="1"/>
      <w:marLeft w:val="0"/>
      <w:marRight w:val="0"/>
      <w:marTop w:val="0"/>
      <w:marBottom w:val="0"/>
      <w:divBdr>
        <w:top w:val="none" w:sz="0" w:space="0" w:color="auto"/>
        <w:left w:val="none" w:sz="0" w:space="0" w:color="auto"/>
        <w:bottom w:val="none" w:sz="0" w:space="0" w:color="auto"/>
        <w:right w:val="none" w:sz="0" w:space="0" w:color="auto"/>
      </w:divBdr>
    </w:div>
    <w:div w:id="1304391092">
      <w:bodyDiv w:val="1"/>
      <w:marLeft w:val="0"/>
      <w:marRight w:val="0"/>
      <w:marTop w:val="0"/>
      <w:marBottom w:val="0"/>
      <w:divBdr>
        <w:top w:val="none" w:sz="0" w:space="0" w:color="auto"/>
        <w:left w:val="none" w:sz="0" w:space="0" w:color="auto"/>
        <w:bottom w:val="none" w:sz="0" w:space="0" w:color="auto"/>
        <w:right w:val="none" w:sz="0" w:space="0" w:color="auto"/>
      </w:divBdr>
    </w:div>
    <w:div w:id="1607422416">
      <w:bodyDiv w:val="1"/>
      <w:marLeft w:val="0"/>
      <w:marRight w:val="0"/>
      <w:marTop w:val="0"/>
      <w:marBottom w:val="0"/>
      <w:divBdr>
        <w:top w:val="none" w:sz="0" w:space="0" w:color="auto"/>
        <w:left w:val="none" w:sz="0" w:space="0" w:color="auto"/>
        <w:bottom w:val="none" w:sz="0" w:space="0" w:color="auto"/>
        <w:right w:val="none" w:sz="0" w:space="0" w:color="auto"/>
      </w:divBdr>
    </w:div>
    <w:div w:id="1728725200">
      <w:bodyDiv w:val="1"/>
      <w:marLeft w:val="0"/>
      <w:marRight w:val="0"/>
      <w:marTop w:val="0"/>
      <w:marBottom w:val="0"/>
      <w:divBdr>
        <w:top w:val="none" w:sz="0" w:space="0" w:color="auto"/>
        <w:left w:val="none" w:sz="0" w:space="0" w:color="auto"/>
        <w:bottom w:val="none" w:sz="0" w:space="0" w:color="auto"/>
        <w:right w:val="none" w:sz="0" w:space="0" w:color="auto"/>
      </w:divBdr>
      <w:divsChild>
        <w:div w:id="1510946836">
          <w:marLeft w:val="0"/>
          <w:marRight w:val="0"/>
          <w:marTop w:val="0"/>
          <w:marBottom w:val="0"/>
          <w:divBdr>
            <w:top w:val="none" w:sz="0" w:space="0" w:color="auto"/>
            <w:left w:val="none" w:sz="0" w:space="0" w:color="auto"/>
            <w:bottom w:val="none" w:sz="0" w:space="0" w:color="auto"/>
            <w:right w:val="none" w:sz="0" w:space="0" w:color="auto"/>
          </w:divBdr>
          <w:divsChild>
            <w:div w:id="18185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5831">
      <w:bodyDiv w:val="1"/>
      <w:marLeft w:val="0"/>
      <w:marRight w:val="0"/>
      <w:marTop w:val="0"/>
      <w:marBottom w:val="0"/>
      <w:divBdr>
        <w:top w:val="none" w:sz="0" w:space="0" w:color="auto"/>
        <w:left w:val="none" w:sz="0" w:space="0" w:color="auto"/>
        <w:bottom w:val="none" w:sz="0" w:space="0" w:color="auto"/>
        <w:right w:val="none" w:sz="0" w:space="0" w:color="auto"/>
      </w:divBdr>
    </w:div>
    <w:div w:id="19881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tem.hedhili@uvt.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t.rnu.tn" TargetMode="External"/><Relationship Id="rId5" Type="http://schemas.openxmlformats.org/officeDocument/2006/relationships/webSettings" Target="webSettings.xml"/><Relationship Id="rId10" Type="http://schemas.openxmlformats.org/officeDocument/2006/relationships/hyperlink" Target="mailto:bechir.allouch@uvt.tn" TargetMode="External"/><Relationship Id="rId4" Type="http://schemas.openxmlformats.org/officeDocument/2006/relationships/settings" Target="settings.xml"/><Relationship Id="rId9" Type="http://schemas.openxmlformats.org/officeDocument/2006/relationships/image" Target="http://www.ministeres.tn/images/armoiries.gi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BBFD-753D-4BB9-AFA2-5EAD45ED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882</Words>
  <Characters>4853</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5724</CharactersWithSpaces>
  <SharedDoc>false</SharedDoc>
  <HLinks>
    <vt:vector size="6" baseType="variant">
      <vt:variant>
        <vt:i4>1310751</vt:i4>
      </vt:variant>
      <vt:variant>
        <vt:i4>-1</vt:i4>
      </vt:variant>
      <vt:variant>
        <vt:i4>1029</vt:i4>
      </vt:variant>
      <vt:variant>
        <vt:i4>1</vt:i4>
      </vt:variant>
      <vt:variant>
        <vt:lpwstr>http://www.ministeres.tn/images/armoiries.gif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Bechir Allouche</cp:lastModifiedBy>
  <cp:revision>4</cp:revision>
  <cp:lastPrinted>2011-10-19T11:06:00Z</cp:lastPrinted>
  <dcterms:created xsi:type="dcterms:W3CDTF">2020-03-01T20:48:00Z</dcterms:created>
  <dcterms:modified xsi:type="dcterms:W3CDTF">2020-03-02T08:53:00Z</dcterms:modified>
</cp:coreProperties>
</file>